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ajorEastAsia" w:hAnsiTheme="majorEastAsia" w:eastAsiaTheme="majorEastAsia"/>
          <w:b/>
          <w:sz w:val="52"/>
          <w:szCs w:val="52"/>
          <w:u w:val="single"/>
        </w:rPr>
      </w:pPr>
    </w:p>
    <w:p>
      <w:pPr>
        <w:jc w:val="left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jc w:val="left"/>
        <w:rPr>
          <w:rFonts w:hint="eastAsia"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jc w:val="center"/>
        <w:rPr>
          <w:rFonts w:hint="default" w:asciiTheme="majorEastAsia" w:hAnsiTheme="majorEastAsia" w:eastAsiaTheme="majorEastAsia"/>
          <w:b/>
          <w:sz w:val="52"/>
          <w:szCs w:val="52"/>
          <w:u w:val="single"/>
          <w:lang w:val="en-US" w:eastAsia="zh-CN"/>
        </w:rPr>
      </w:pPr>
      <w:r>
        <w:rPr>
          <w:rFonts w:hint="eastAsia" w:asciiTheme="majorEastAsia" w:hAnsiTheme="majorEastAsia" w:eastAsiaTheme="majorEastAsia"/>
          <w:b/>
          <w:sz w:val="52"/>
          <w:szCs w:val="52"/>
          <w:u w:val="single"/>
          <w:lang w:val="en-US" w:eastAsia="zh-CN"/>
        </w:rPr>
        <w:t xml:space="preserve"> 白城市盐铺水资源管理站 </w:t>
      </w:r>
    </w:p>
    <w:p>
      <w:pPr>
        <w:jc w:val="center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>20</w:t>
      </w:r>
      <w:r>
        <w:rPr>
          <w:rFonts w:hint="eastAsia" w:asciiTheme="majorEastAsia" w:hAnsiTheme="majorEastAsia" w:eastAsiaTheme="majorEastAsia"/>
          <w:b/>
          <w:sz w:val="52"/>
          <w:szCs w:val="52"/>
          <w:lang w:val="en-US" w:eastAsia="zh-CN"/>
        </w:rPr>
        <w:t>24</w:t>
      </w:r>
      <w:r>
        <w:rPr>
          <w:rFonts w:hint="eastAsia" w:asciiTheme="majorEastAsia" w:hAnsiTheme="majorEastAsia" w:eastAsiaTheme="majorEastAsia"/>
          <w:b/>
          <w:sz w:val="52"/>
          <w:szCs w:val="52"/>
        </w:rPr>
        <w:t>年部门预算</w:t>
      </w: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（公章）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二〇</w:t>
      </w:r>
      <w:r>
        <w:rPr>
          <w:rFonts w:hint="eastAsia" w:ascii="黑体" w:hAnsi="黑体" w:eastAsia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月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/>
          <w:sz w:val="32"/>
          <w:szCs w:val="32"/>
        </w:rPr>
        <w:t>日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目    录</w:t>
      </w:r>
    </w:p>
    <w:p>
      <w:pPr>
        <w:jc w:val="center"/>
        <w:rPr>
          <w:sz w:val="44"/>
          <w:szCs w:val="44"/>
        </w:rPr>
      </w:pPr>
    </w:p>
    <w:p>
      <w:pPr>
        <w:jc w:val="left"/>
        <w:rPr>
          <w:sz w:val="44"/>
          <w:szCs w:val="44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ind w:firstLine="320" w:firstLineChars="100"/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一、主要职能</w:t>
      </w:r>
    </w:p>
    <w:p>
      <w:pPr>
        <w:keepNext w:val="0"/>
        <w:keepLines w:val="0"/>
        <w:widowControl/>
        <w:suppressLineNumbers w:val="0"/>
        <w:ind w:firstLine="620" w:firstLineChars="200"/>
        <w:jc w:val="left"/>
        <w:rPr>
          <w:color w:val="auto"/>
        </w:rPr>
      </w:pP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 xml:space="preserve">（一）负责引洮工程的防洪调度工作 </w:t>
      </w:r>
    </w:p>
    <w:p>
      <w:pPr>
        <w:keepNext w:val="0"/>
        <w:keepLines w:val="0"/>
        <w:widowControl/>
        <w:suppressLineNumbers w:val="0"/>
        <w:ind w:firstLine="620" w:firstLineChars="200"/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（二）负责洮儿河分洪提防的维护管理工作</w:t>
      </w:r>
    </w:p>
    <w:p>
      <w:pPr>
        <w:ind w:firstLine="320" w:firstLineChars="100"/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二、机构设置</w:t>
      </w:r>
    </w:p>
    <w:p>
      <w:pPr>
        <w:ind w:firstLine="930" w:firstLineChars="300"/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无内设机构</w:t>
      </w:r>
    </w:p>
    <w:p>
      <w:pPr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第二部分  预算表</w:t>
      </w:r>
      <w:r>
        <w:rPr>
          <w:rFonts w:hint="eastAsia" w:ascii="黑体" w:hAnsi="黑体" w:eastAsia="黑体"/>
          <w:sz w:val="32"/>
          <w:szCs w:val="32"/>
          <w:lang w:eastAsia="zh-CN"/>
        </w:rPr>
        <w:t>格</w:t>
      </w:r>
    </w:p>
    <w:p>
      <w:pPr>
        <w:ind w:firstLine="640" w:firstLineChars="200"/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一、收支预算表</w:t>
      </w:r>
    </w:p>
    <w:p>
      <w:pPr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4246880"/>
            <wp:effectExtent l="0" t="0" r="3810" b="1270"/>
            <wp:docPr id="1" name="图片 1" descr="f57ffdfcd5e5c0a7a79f2b62ccbfe9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57ffdfcd5e5c0a7a79f2b62ccbfe9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4246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firstLine="640" w:firstLineChars="200"/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收入预算表</w:t>
      </w:r>
    </w:p>
    <w:p>
      <w:pPr>
        <w:numPr>
          <w:numId w:val="0"/>
        </w:numPr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8315960"/>
            <wp:effectExtent l="0" t="0" r="8890" b="8890"/>
            <wp:docPr id="3" name="图片 3" descr="7ddce5128257adf217399a5641df9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ddce5128257adf217399a5641df9e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831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640" w:firstLineChars="200"/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支出预算表</w:t>
      </w:r>
    </w:p>
    <w:p>
      <w:pPr>
        <w:numPr>
          <w:numId w:val="0"/>
        </w:numPr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8341995"/>
            <wp:effectExtent l="0" t="0" r="3810" b="1905"/>
            <wp:docPr id="4" name="图片 4" descr="f83d8373f7777f87426687aa2fd3e6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f83d8373f7777f87426687aa2fd3e6d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8341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640" w:firstLineChars="200"/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财政拨款收支预算表</w:t>
      </w:r>
    </w:p>
    <w:p>
      <w:pPr>
        <w:numPr>
          <w:numId w:val="0"/>
        </w:numPr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8340725"/>
            <wp:effectExtent l="0" t="0" r="3810" b="3175"/>
            <wp:docPr id="5" name="图片 5" descr="4c47e8b64137ceff21cfde300b2d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c47e8b64137ceff21cfde300b2d38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834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五、一般公共预算财政拨款功能分类支出预算表</w: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8174990"/>
            <wp:effectExtent l="0" t="0" r="6350" b="16510"/>
            <wp:docPr id="6" name="图片 6" descr="a3d9989c6d4196f47bc75e3a27f96c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3d9989c6d4196f47bc75e3a27f96cd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174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640" w:firstLineChars="200"/>
        <w:jc w:val="left"/>
        <w:rPr>
          <w:rFonts w:hint="eastAsia" w:ascii="仿宋_GB2312" w:hAnsi="黑体" w:eastAsia="仿宋_GB2312"/>
          <w:sz w:val="32"/>
          <w:szCs w:val="32"/>
          <w:lang w:eastAsia="zh-CN"/>
        </w:rPr>
      </w:pPr>
      <w:r>
        <w:rPr>
          <w:rFonts w:hint="eastAsia" w:ascii="仿宋_GB2312" w:hAnsi="黑体" w:eastAsia="仿宋_GB2312"/>
          <w:sz w:val="32"/>
          <w:szCs w:val="32"/>
        </w:rPr>
        <w:t>六、一般公共预算财政拨款经济分类支出预算表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drawing>
          <wp:inline distT="0" distB="0" distL="114300" distR="114300">
            <wp:extent cx="5254625" cy="8338820"/>
            <wp:effectExtent l="0" t="0" r="3175" b="5080"/>
            <wp:docPr id="2" name="图片 2" descr="5e01857fc784121eb36e4aaeed33d7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e01857fc784121eb36e4aaeed33d7f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54625" cy="833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640" w:firstLineChars="200"/>
        <w:jc w:val="left"/>
        <w:rPr>
          <w:rFonts w:hint="eastAsia" w:ascii="仿宋_GB2312" w:hAnsi="黑体" w:eastAsia="仿宋_GB2312"/>
          <w:sz w:val="32"/>
          <w:szCs w:val="32"/>
          <w:lang w:eastAsia="zh-CN"/>
        </w:rPr>
      </w:pPr>
      <w:r>
        <w:rPr>
          <w:rFonts w:hint="eastAsia" w:ascii="仿宋_GB2312" w:hAnsi="黑体" w:eastAsia="仿宋_GB2312"/>
          <w:sz w:val="32"/>
          <w:szCs w:val="32"/>
        </w:rPr>
        <w:t>七、一般公共预算财政拨款“三公”经费支出预算表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drawing>
          <wp:inline distT="0" distB="0" distL="114300" distR="114300">
            <wp:extent cx="5272405" cy="3746500"/>
            <wp:effectExtent l="0" t="0" r="4445" b="6350"/>
            <wp:docPr id="7" name="图片 7" descr="388d97a87c497c81720c1a583c7626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388d97a87c497c81720c1a583c7626f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74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645"/>
        <w:jc w:val="left"/>
        <w:rPr>
          <w:rFonts w:hint="eastAsia" w:ascii="仿宋_GB2312" w:hAnsi="黑体" w:eastAsia="仿宋_GB2312"/>
          <w:sz w:val="32"/>
          <w:szCs w:val="32"/>
          <w:lang w:eastAsia="zh-CN"/>
        </w:rPr>
      </w:pPr>
      <w:r>
        <w:rPr>
          <w:rFonts w:hint="eastAsia" w:ascii="仿宋_GB2312" w:hAnsi="黑体" w:eastAsia="仿宋_GB2312"/>
          <w:sz w:val="32"/>
          <w:szCs w:val="32"/>
        </w:rPr>
        <w:t>八、政府性基金预算财政拨款支出预算表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drawing>
          <wp:inline distT="0" distB="0" distL="114300" distR="114300">
            <wp:extent cx="5268595" cy="4237355"/>
            <wp:effectExtent l="0" t="0" r="8255" b="10795"/>
            <wp:docPr id="8" name="图片 8" descr="d48f710594b288ad01b0f32d3d39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d48f710594b288ad01b0f32d3d3910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4237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645"/>
        <w:jc w:val="left"/>
        <w:rPr>
          <w:rFonts w:hint="eastAsia" w:ascii="仿宋_GB2312" w:hAnsi="黑体" w:eastAsia="仿宋_GB2312"/>
          <w:sz w:val="32"/>
          <w:szCs w:val="32"/>
          <w:lang w:eastAsia="zh-CN"/>
        </w:rPr>
      </w:pPr>
      <w:r>
        <w:rPr>
          <w:rFonts w:hint="eastAsia" w:ascii="仿宋_GB2312" w:hAnsi="黑体" w:eastAsia="仿宋_GB2312"/>
          <w:sz w:val="32"/>
          <w:szCs w:val="32"/>
        </w:rPr>
        <w:t>九、项目绩效目标表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drawing>
          <wp:inline distT="0" distB="0" distL="114300" distR="114300">
            <wp:extent cx="5271135" cy="8392160"/>
            <wp:effectExtent l="0" t="0" r="5715" b="8890"/>
            <wp:docPr id="9" name="图片 9" descr="a760bf88999b7baa6da3042c0cfa69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760bf88999b7baa6da3042c0cfa69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839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B2560D"/>
    <w:multiLevelType w:val="singleLevel"/>
    <w:tmpl w:val="17B2560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yMjdkMjZhNzEyZDgzMDlhYzNmMGYwYjk5MDViMmUifQ=="/>
  </w:docVars>
  <w:rsids>
    <w:rsidRoot w:val="00C63094"/>
    <w:rsid w:val="00064515"/>
    <w:rsid w:val="0006732E"/>
    <w:rsid w:val="001C37B2"/>
    <w:rsid w:val="007A41DF"/>
    <w:rsid w:val="00867B2D"/>
    <w:rsid w:val="00917BC8"/>
    <w:rsid w:val="00A10B73"/>
    <w:rsid w:val="00A86306"/>
    <w:rsid w:val="00B94992"/>
    <w:rsid w:val="00BB029C"/>
    <w:rsid w:val="00C63094"/>
    <w:rsid w:val="00C736FC"/>
    <w:rsid w:val="00C81899"/>
    <w:rsid w:val="00E060AD"/>
    <w:rsid w:val="00F2533F"/>
    <w:rsid w:val="01CE3A0A"/>
    <w:rsid w:val="0264611C"/>
    <w:rsid w:val="03AC3305"/>
    <w:rsid w:val="0DA67783"/>
    <w:rsid w:val="11533DE9"/>
    <w:rsid w:val="136C7C57"/>
    <w:rsid w:val="18510A99"/>
    <w:rsid w:val="215533A8"/>
    <w:rsid w:val="29171F48"/>
    <w:rsid w:val="2B1649FE"/>
    <w:rsid w:val="2E20089A"/>
    <w:rsid w:val="320C360F"/>
    <w:rsid w:val="336B4818"/>
    <w:rsid w:val="34CA75E8"/>
    <w:rsid w:val="38D447CB"/>
    <w:rsid w:val="3CFB6A54"/>
    <w:rsid w:val="40DC2D46"/>
    <w:rsid w:val="46275C04"/>
    <w:rsid w:val="47160221"/>
    <w:rsid w:val="64C92DAA"/>
    <w:rsid w:val="67BC03A1"/>
    <w:rsid w:val="6E7A7577"/>
    <w:rsid w:val="72B867DF"/>
    <w:rsid w:val="7FEB2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292</Words>
  <Characters>297</Characters>
  <Lines>2</Lines>
  <Paragraphs>1</Paragraphs>
  <TotalTime>4</TotalTime>
  <ScaleCrop>false</ScaleCrop>
  <LinksUpToDate>false</LinksUpToDate>
  <CharactersWithSpaces>345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2018-03-15T02:40:00Z</dcterms:created>
  <dc:creator>微软用户</dc:creator>
  <cp:lastModifiedBy>Administrator</cp:lastModifiedBy>
  <cp:lastPrinted>2018-03-19T09:33:00Z</cp:lastPrinted>
  <dcterms:modified xsi:type="dcterms:W3CDTF">2024-01-31T01:01:24Z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A469F1FD498A45BFAA39B08299F92BC6</vt:lpwstr>
  </property>
</Properties>
</file>