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lang w:val="en-US" w:eastAsia="zh-CN"/>
        </w:rPr>
        <w:t>171.61</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7.14</w:t>
      </w:r>
      <w:r>
        <w:rPr>
          <w:rFonts w:ascii="仿宋" w:hAnsi="仿宋" w:eastAsia="仿宋"/>
          <w:sz w:val="32"/>
          <w:szCs w:val="32"/>
        </w:rPr>
        <w:t>万元，主要原因是</w:t>
      </w:r>
      <w:r>
        <w:rPr>
          <w:rFonts w:hint="eastAsia" w:ascii="仿宋" w:hAnsi="仿宋" w:eastAsia="仿宋"/>
          <w:sz w:val="32"/>
          <w:szCs w:val="32"/>
          <w:lang w:val="en-US" w:eastAsia="zh-CN"/>
        </w:rPr>
        <w:t>项目资金减少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lang w:val="en-US" w:eastAsia="zh-CN"/>
        </w:rPr>
        <w:t>171.61</w:t>
      </w:r>
      <w:r>
        <w:rPr>
          <w:rFonts w:ascii="仿宋" w:hAnsi="仿宋" w:eastAsia="仿宋"/>
          <w:sz w:val="32"/>
          <w:szCs w:val="32"/>
        </w:rPr>
        <w:t>万元，其中：本年收入</w:t>
      </w:r>
      <w:r>
        <w:rPr>
          <w:rFonts w:hint="eastAsia" w:ascii="仿宋" w:hAnsi="仿宋" w:eastAsia="仿宋"/>
          <w:sz w:val="32"/>
          <w:szCs w:val="32"/>
          <w:u w:val="single"/>
          <w:lang w:val="en-US" w:eastAsia="zh-CN"/>
        </w:rPr>
        <w:t>171.61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lang w:val="en-US" w:eastAsia="zh-CN"/>
        </w:rPr>
        <w:t>171.61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ascii="仿宋" w:hAnsi="仿宋" w:eastAsia="仿宋"/>
          <w:sz w:val="32"/>
          <w:szCs w:val="32"/>
        </w:rPr>
        <w:t>%；其他收入</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171.61</w:t>
      </w:r>
      <w:r>
        <w:rPr>
          <w:rFonts w:ascii="仿宋" w:hAnsi="仿宋" w:eastAsia="仿宋"/>
          <w:sz w:val="32"/>
          <w:szCs w:val="32"/>
        </w:rPr>
        <w:t>万元，其中：基本支出</w:t>
      </w:r>
      <w:r>
        <w:rPr>
          <w:rFonts w:hint="eastAsia" w:ascii="仿宋" w:hAnsi="仿宋" w:eastAsia="仿宋"/>
          <w:sz w:val="32"/>
          <w:szCs w:val="32"/>
          <w:u w:val="single"/>
          <w:lang w:val="en-US" w:eastAsia="zh-CN"/>
        </w:rPr>
        <w:t>171.61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ascii="仿宋" w:hAnsi="仿宋" w:eastAsia="仿宋"/>
          <w:sz w:val="32"/>
          <w:szCs w:val="32"/>
        </w:rPr>
        <w:t>%；项目支出</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ascii="仿宋" w:hAnsi="仿宋" w:eastAsia="仿宋"/>
          <w:sz w:val="32"/>
          <w:szCs w:val="32"/>
        </w:rPr>
        <w:t>%。基本支出中，人员经费</w:t>
      </w:r>
      <w:r>
        <w:rPr>
          <w:rFonts w:hint="eastAsia" w:ascii="仿宋" w:hAnsi="仿宋" w:eastAsia="仿宋"/>
          <w:sz w:val="32"/>
          <w:szCs w:val="32"/>
          <w:u w:val="single"/>
          <w:lang w:val="en-US" w:eastAsia="zh-CN"/>
        </w:rPr>
        <w:t>132.83</w:t>
      </w:r>
      <w:r>
        <w:rPr>
          <w:rFonts w:ascii="仿宋" w:hAnsi="仿宋" w:eastAsia="仿宋"/>
          <w:sz w:val="32"/>
          <w:szCs w:val="32"/>
        </w:rPr>
        <w:t>万元，占</w:t>
      </w:r>
      <w:r>
        <w:rPr>
          <w:rFonts w:hint="eastAsia" w:ascii="仿宋" w:hAnsi="仿宋" w:eastAsia="仿宋"/>
          <w:sz w:val="32"/>
          <w:szCs w:val="32"/>
          <w:u w:val="single"/>
          <w:lang w:val="en-US" w:eastAsia="zh-CN"/>
        </w:rPr>
        <w:t>77.4</w:t>
      </w:r>
      <w:r>
        <w:rPr>
          <w:rFonts w:ascii="仿宋" w:hAnsi="仿宋" w:eastAsia="仿宋"/>
          <w:sz w:val="32"/>
          <w:szCs w:val="32"/>
        </w:rPr>
        <w:t>%；公用经费</w:t>
      </w:r>
      <w:r>
        <w:rPr>
          <w:rFonts w:hint="eastAsia" w:ascii="仿宋" w:hAnsi="仿宋" w:eastAsia="仿宋"/>
          <w:sz w:val="32"/>
          <w:szCs w:val="32"/>
          <w:u w:val="single"/>
          <w:lang w:val="en-US" w:eastAsia="zh-CN"/>
        </w:rPr>
        <w:t>38.78</w:t>
      </w:r>
      <w:r>
        <w:rPr>
          <w:rFonts w:ascii="仿宋" w:hAnsi="仿宋" w:eastAsia="仿宋"/>
          <w:sz w:val="32"/>
          <w:szCs w:val="32"/>
        </w:rPr>
        <w:t>万元，占</w:t>
      </w:r>
      <w:r>
        <w:rPr>
          <w:rFonts w:hint="eastAsia" w:ascii="仿宋" w:hAnsi="仿宋" w:eastAsia="仿宋"/>
          <w:sz w:val="32"/>
          <w:szCs w:val="32"/>
          <w:u w:val="single"/>
          <w:lang w:val="en-US" w:eastAsia="zh-CN"/>
        </w:rPr>
        <w:t>22.6</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lang w:val="en-US" w:eastAsia="zh-CN"/>
        </w:rPr>
        <w:t>171.61</w:t>
      </w:r>
      <w:r>
        <w:rPr>
          <w:rFonts w:ascii="仿宋" w:hAnsi="仿宋" w:eastAsia="仿宋"/>
          <w:sz w:val="32"/>
          <w:szCs w:val="32"/>
        </w:rPr>
        <w:t>万元，其中：一般公共预算拨款</w:t>
      </w:r>
      <w:r>
        <w:rPr>
          <w:rFonts w:hint="eastAsia" w:ascii="仿宋" w:hAnsi="仿宋" w:eastAsia="仿宋"/>
          <w:sz w:val="32"/>
          <w:szCs w:val="32"/>
          <w:u w:val="single"/>
          <w:lang w:val="en-US" w:eastAsia="zh-CN"/>
        </w:rPr>
        <w:t>171.61</w:t>
      </w:r>
      <w:r>
        <w:rPr>
          <w:rFonts w:ascii="仿宋" w:hAnsi="仿宋" w:eastAsia="仿宋"/>
          <w:sz w:val="32"/>
          <w:szCs w:val="32"/>
        </w:rPr>
        <w:t>万元。支出包括：</w:t>
      </w:r>
      <w:r>
        <w:rPr>
          <w:rFonts w:hint="eastAsia" w:ascii="仿宋" w:hAnsi="仿宋" w:eastAsia="仿宋"/>
          <w:sz w:val="32"/>
          <w:szCs w:val="32"/>
          <w:lang w:val="en-US" w:eastAsia="zh-CN"/>
        </w:rPr>
        <w:t>农林水</w:t>
      </w:r>
      <w:r>
        <w:rPr>
          <w:rFonts w:ascii="仿宋" w:hAnsi="仿宋" w:eastAsia="仿宋"/>
          <w:sz w:val="32"/>
          <w:szCs w:val="32"/>
        </w:rPr>
        <w:t>支出</w:t>
      </w:r>
      <w:r>
        <w:rPr>
          <w:rFonts w:hint="eastAsia" w:ascii="仿宋" w:hAnsi="仿宋" w:eastAsia="仿宋"/>
          <w:sz w:val="32"/>
          <w:szCs w:val="32"/>
          <w:u w:val="single"/>
          <w:lang w:val="en-US" w:eastAsia="zh-CN"/>
        </w:rPr>
        <w:t>137.67</w:t>
      </w:r>
      <w:r>
        <w:rPr>
          <w:rFonts w:ascii="仿宋" w:hAnsi="仿宋" w:eastAsia="仿宋"/>
          <w:sz w:val="32"/>
          <w:szCs w:val="32"/>
        </w:rPr>
        <w:t>万元，社会保障和就业支出</w:t>
      </w:r>
      <w:r>
        <w:rPr>
          <w:rFonts w:hint="eastAsia" w:ascii="仿宋" w:hAnsi="仿宋" w:eastAsia="仿宋"/>
          <w:sz w:val="32"/>
          <w:szCs w:val="32"/>
          <w:u w:val="single"/>
          <w:lang w:val="en-US" w:eastAsia="zh-CN"/>
        </w:rPr>
        <w:t>15.44</w:t>
      </w:r>
      <w:r>
        <w:rPr>
          <w:rFonts w:ascii="仿宋" w:hAnsi="仿宋" w:eastAsia="仿宋"/>
          <w:sz w:val="32"/>
          <w:szCs w:val="32"/>
        </w:rPr>
        <w:t>万元，卫生健康支出</w:t>
      </w:r>
      <w:r>
        <w:rPr>
          <w:rFonts w:hint="eastAsia" w:ascii="仿宋" w:hAnsi="仿宋" w:eastAsia="仿宋"/>
          <w:sz w:val="32"/>
          <w:szCs w:val="32"/>
          <w:u w:val="single"/>
          <w:lang w:val="en-US" w:eastAsia="zh-CN"/>
        </w:rPr>
        <w:t>6.61</w:t>
      </w:r>
      <w:r>
        <w:rPr>
          <w:rFonts w:ascii="仿宋" w:hAnsi="仿宋" w:eastAsia="仿宋"/>
          <w:sz w:val="32"/>
          <w:szCs w:val="32"/>
        </w:rPr>
        <w:t>万元，住房保障支出</w:t>
      </w:r>
      <w:r>
        <w:rPr>
          <w:rFonts w:hint="eastAsia" w:ascii="仿宋" w:hAnsi="仿宋" w:eastAsia="仿宋"/>
          <w:sz w:val="32"/>
          <w:szCs w:val="32"/>
          <w:u w:val="single"/>
          <w:lang w:val="en-US" w:eastAsia="zh-CN"/>
        </w:rPr>
        <w:t>11.58</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lang w:val="en-US" w:eastAsia="zh-CN"/>
        </w:rPr>
        <w:t>171.61</w:t>
      </w:r>
      <w:r>
        <w:rPr>
          <w:rFonts w:ascii="仿宋" w:hAnsi="仿宋" w:eastAsia="仿宋"/>
          <w:sz w:val="32"/>
          <w:szCs w:val="32"/>
        </w:rPr>
        <w:t>万元，其中：基本支出</w:t>
      </w:r>
      <w:r>
        <w:rPr>
          <w:rFonts w:hint="eastAsia" w:ascii="仿宋" w:hAnsi="仿宋" w:eastAsia="仿宋"/>
          <w:sz w:val="32"/>
          <w:szCs w:val="32"/>
          <w:u w:val="single"/>
          <w:lang w:val="en-US" w:eastAsia="zh-CN"/>
        </w:rPr>
        <w:t>171.61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ascii="仿宋" w:hAnsi="仿宋" w:eastAsia="仿宋"/>
          <w:sz w:val="32"/>
          <w:szCs w:val="32"/>
        </w:rPr>
        <w:t>%；项目支出</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ascii="仿宋" w:hAnsi="仿宋" w:eastAsia="仿宋"/>
          <w:sz w:val="32"/>
          <w:szCs w:val="32"/>
        </w:rPr>
        <w:t>%。基本支出中，人员经费</w:t>
      </w:r>
      <w:r>
        <w:rPr>
          <w:rFonts w:hint="eastAsia" w:ascii="仿宋" w:hAnsi="仿宋" w:eastAsia="仿宋"/>
          <w:sz w:val="32"/>
          <w:szCs w:val="32"/>
          <w:u w:val="single"/>
          <w:lang w:val="en-US" w:eastAsia="zh-CN"/>
        </w:rPr>
        <w:t>132.83</w:t>
      </w:r>
      <w:r>
        <w:rPr>
          <w:rFonts w:ascii="仿宋" w:hAnsi="仿宋" w:eastAsia="仿宋"/>
          <w:sz w:val="32"/>
          <w:szCs w:val="32"/>
        </w:rPr>
        <w:t>万元，占</w:t>
      </w:r>
      <w:r>
        <w:rPr>
          <w:rFonts w:hint="eastAsia" w:ascii="仿宋" w:hAnsi="仿宋" w:eastAsia="仿宋"/>
          <w:sz w:val="32"/>
          <w:szCs w:val="32"/>
          <w:u w:val="single"/>
          <w:lang w:val="en-US" w:eastAsia="zh-CN"/>
        </w:rPr>
        <w:t>77.4</w:t>
      </w:r>
      <w:r>
        <w:rPr>
          <w:rFonts w:ascii="仿宋" w:hAnsi="仿宋" w:eastAsia="仿宋"/>
          <w:sz w:val="32"/>
          <w:szCs w:val="32"/>
        </w:rPr>
        <w:t>%；公用经费</w:t>
      </w:r>
      <w:r>
        <w:rPr>
          <w:rFonts w:hint="eastAsia" w:ascii="仿宋" w:hAnsi="仿宋" w:eastAsia="仿宋"/>
          <w:sz w:val="32"/>
          <w:szCs w:val="32"/>
          <w:u w:val="single"/>
          <w:lang w:val="en-US" w:eastAsia="zh-CN"/>
        </w:rPr>
        <w:t>38.78</w:t>
      </w:r>
      <w:r>
        <w:rPr>
          <w:rFonts w:ascii="仿宋" w:hAnsi="仿宋" w:eastAsia="仿宋"/>
          <w:sz w:val="32"/>
          <w:szCs w:val="32"/>
        </w:rPr>
        <w:t>万元，占</w:t>
      </w:r>
      <w:r>
        <w:rPr>
          <w:rFonts w:hint="eastAsia" w:ascii="仿宋" w:hAnsi="仿宋" w:eastAsia="仿宋"/>
          <w:sz w:val="32"/>
          <w:szCs w:val="32"/>
          <w:u w:val="single"/>
          <w:lang w:val="en-US" w:eastAsia="zh-CN"/>
        </w:rPr>
        <w:t>22.6</w:t>
      </w:r>
      <w:r>
        <w:rPr>
          <w:rFonts w:ascii="仿宋" w:hAnsi="仿宋" w:eastAsia="仿宋"/>
          <w:sz w:val="32"/>
          <w:szCs w:val="32"/>
        </w:rPr>
        <w:t>%。</w:t>
      </w:r>
      <w:r>
        <w:rPr>
          <w:rFonts w:hint="eastAsia" w:ascii="仿宋" w:hAnsi="仿宋" w:eastAsia="仿宋"/>
          <w:sz w:val="32"/>
          <w:szCs w:val="32"/>
          <w:lang w:val="en-US" w:eastAsia="zh-CN"/>
        </w:rPr>
        <w:t>农林水</w:t>
      </w:r>
      <w:r>
        <w:rPr>
          <w:rFonts w:ascii="仿宋" w:hAnsi="仿宋" w:eastAsia="仿宋"/>
          <w:sz w:val="32"/>
          <w:szCs w:val="32"/>
        </w:rPr>
        <w:t>（类）支出</w:t>
      </w:r>
      <w:r>
        <w:rPr>
          <w:rFonts w:hint="eastAsia" w:ascii="仿宋" w:hAnsi="仿宋" w:eastAsia="仿宋"/>
          <w:sz w:val="32"/>
          <w:szCs w:val="32"/>
          <w:u w:val="single"/>
          <w:lang w:val="en-US" w:eastAsia="zh-CN"/>
        </w:rPr>
        <w:t>137.67</w:t>
      </w:r>
      <w:r>
        <w:rPr>
          <w:rFonts w:ascii="仿宋" w:hAnsi="仿宋" w:eastAsia="仿宋"/>
          <w:sz w:val="32"/>
          <w:szCs w:val="32"/>
        </w:rPr>
        <w:t>万元，占</w:t>
      </w:r>
      <w:r>
        <w:rPr>
          <w:rFonts w:hint="eastAsia" w:ascii="仿宋" w:hAnsi="仿宋" w:eastAsia="仿宋"/>
          <w:sz w:val="32"/>
          <w:szCs w:val="32"/>
          <w:u w:val="single"/>
          <w:lang w:val="en-US" w:eastAsia="zh-CN"/>
        </w:rPr>
        <w:t>80.1</w:t>
      </w:r>
      <w:r>
        <w:rPr>
          <w:rFonts w:ascii="仿宋" w:hAnsi="仿宋" w:eastAsia="仿宋"/>
          <w:sz w:val="32"/>
          <w:szCs w:val="32"/>
        </w:rPr>
        <w:t>%，主要用于行政事业单位人员工资、机构运行经费及</w:t>
      </w:r>
      <w:r>
        <w:rPr>
          <w:rFonts w:hint="eastAsia" w:ascii="仿宋" w:hAnsi="仿宋" w:eastAsia="仿宋"/>
          <w:color w:val="auto"/>
          <w:sz w:val="32"/>
          <w:szCs w:val="32"/>
          <w:lang w:val="en-US" w:eastAsia="zh-CN"/>
        </w:rPr>
        <w:t>农林水</w:t>
      </w:r>
      <w:r>
        <w:rPr>
          <w:rFonts w:ascii="仿宋" w:hAnsi="仿宋" w:eastAsia="仿宋"/>
          <w:sz w:val="32"/>
          <w:szCs w:val="32"/>
        </w:rPr>
        <w:t>事务方面的项目支出等。 社会保障和就业（类）支出</w:t>
      </w:r>
      <w:r>
        <w:rPr>
          <w:rFonts w:hint="eastAsia" w:ascii="仿宋" w:hAnsi="仿宋" w:eastAsia="仿宋"/>
          <w:sz w:val="32"/>
          <w:szCs w:val="32"/>
          <w:u w:val="single"/>
          <w:lang w:val="en-US" w:eastAsia="zh-CN"/>
        </w:rPr>
        <w:t>15.75</w:t>
      </w:r>
      <w:r>
        <w:rPr>
          <w:rFonts w:ascii="仿宋" w:hAnsi="仿宋" w:eastAsia="仿宋"/>
          <w:sz w:val="32"/>
          <w:szCs w:val="32"/>
        </w:rPr>
        <w:t>万元，占</w:t>
      </w:r>
      <w:r>
        <w:rPr>
          <w:rFonts w:hint="eastAsia" w:ascii="仿宋" w:hAnsi="仿宋" w:eastAsia="仿宋"/>
          <w:sz w:val="32"/>
          <w:szCs w:val="32"/>
          <w:u w:val="single"/>
          <w:lang w:val="en-US" w:eastAsia="zh-CN"/>
        </w:rPr>
        <w:t>9.2</w:t>
      </w:r>
      <w:r>
        <w:rPr>
          <w:rFonts w:ascii="仿宋" w:hAnsi="仿宋" w:eastAsia="仿宋"/>
          <w:sz w:val="32"/>
          <w:szCs w:val="32"/>
        </w:rPr>
        <w:t>%，主要用于行政事业单位</w:t>
      </w:r>
      <w:r>
        <w:rPr>
          <w:rFonts w:hint="eastAsia" w:ascii="仿宋" w:hAnsi="仿宋" w:eastAsia="仿宋"/>
          <w:sz w:val="32"/>
          <w:szCs w:val="32"/>
          <w:lang w:val="en-US" w:eastAsia="zh-CN"/>
        </w:rPr>
        <w:t>养老保险费</w:t>
      </w:r>
      <w:r>
        <w:rPr>
          <w:rFonts w:ascii="仿宋" w:hAnsi="仿宋" w:eastAsia="仿宋"/>
          <w:sz w:val="32"/>
          <w:szCs w:val="32"/>
        </w:rPr>
        <w:t>支出。 卫生健康（类）支出</w:t>
      </w:r>
      <w:r>
        <w:rPr>
          <w:rFonts w:hint="eastAsia" w:ascii="仿宋" w:hAnsi="仿宋" w:eastAsia="仿宋"/>
          <w:sz w:val="32"/>
          <w:szCs w:val="32"/>
          <w:u w:val="single"/>
          <w:lang w:val="en-US" w:eastAsia="zh-CN"/>
        </w:rPr>
        <w:t>6.61</w:t>
      </w:r>
      <w:r>
        <w:rPr>
          <w:rFonts w:ascii="仿宋" w:hAnsi="仿宋" w:eastAsia="仿宋"/>
          <w:sz w:val="32"/>
          <w:szCs w:val="32"/>
        </w:rPr>
        <w:t>万元，占</w:t>
      </w:r>
      <w:r>
        <w:rPr>
          <w:rFonts w:hint="eastAsia" w:ascii="仿宋" w:hAnsi="仿宋" w:eastAsia="仿宋"/>
          <w:sz w:val="32"/>
          <w:szCs w:val="32"/>
          <w:u w:val="single"/>
          <w:lang w:val="en-US" w:eastAsia="zh-CN"/>
        </w:rPr>
        <w:t>3.9</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lang w:val="en-US" w:eastAsia="zh-CN"/>
        </w:rPr>
        <w:t>11.58</w:t>
      </w:r>
      <w:r>
        <w:rPr>
          <w:rFonts w:ascii="仿宋" w:hAnsi="仿宋" w:eastAsia="仿宋"/>
          <w:sz w:val="32"/>
          <w:szCs w:val="32"/>
        </w:rPr>
        <w:t>万元，占</w:t>
      </w:r>
      <w:r>
        <w:rPr>
          <w:rFonts w:hint="eastAsia" w:ascii="仿宋" w:hAnsi="仿宋" w:eastAsia="仿宋"/>
          <w:sz w:val="32"/>
          <w:szCs w:val="32"/>
          <w:u w:val="single"/>
          <w:lang w:val="en-US" w:eastAsia="zh-CN"/>
        </w:rPr>
        <w:t>6.8</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171.61</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lang w:val="en-US" w:eastAsia="zh-CN"/>
        </w:rPr>
        <w:t>132.83</w:t>
      </w:r>
      <w:r>
        <w:rPr>
          <w:rFonts w:ascii="仿宋" w:hAnsi="仿宋" w:eastAsia="仿宋"/>
          <w:sz w:val="32"/>
          <w:szCs w:val="32"/>
        </w:rPr>
        <w:t>万元，主要包括：基本工资、津贴补贴、奖金、绩效工资、机关事业单位基本养老保险缴费、职工基本 医疗保险缴费、其他社会保障缴费、住房公积金、其他工资福利支出。公用经费</w:t>
      </w:r>
      <w:r>
        <w:rPr>
          <w:rFonts w:hint="eastAsia" w:ascii="仿宋" w:hAnsi="仿宋" w:eastAsia="仿宋"/>
          <w:sz w:val="32"/>
          <w:szCs w:val="32"/>
          <w:u w:val="single"/>
          <w:lang w:val="en-US" w:eastAsia="zh-CN"/>
        </w:rPr>
        <w:t>38.78</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lang w:val="en-US" w:eastAsia="zh-CN"/>
        </w:rPr>
        <w:t>1</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0</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lang w:val="en-US" w:eastAsia="zh-CN"/>
        </w:rPr>
        <w:t>0</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0</w:t>
      </w:r>
      <w:r>
        <w:rPr>
          <w:rFonts w:ascii="仿宋" w:hAnsi="仿宋" w:eastAsia="仿宋"/>
          <w:sz w:val="32"/>
          <w:szCs w:val="32"/>
        </w:rPr>
        <w:t>万元，主要原因是外事接待工作任务</w:t>
      </w:r>
      <w:r>
        <w:rPr>
          <w:rFonts w:hint="eastAsia" w:ascii="仿宋" w:hAnsi="仿宋" w:eastAsia="仿宋"/>
          <w:sz w:val="32"/>
          <w:szCs w:val="32"/>
          <w:lang w:val="en-US" w:eastAsia="zh-CN"/>
        </w:rPr>
        <w:t>无变化</w:t>
      </w:r>
      <w:r>
        <w:rPr>
          <w:rFonts w:ascii="仿宋" w:hAnsi="仿宋" w:eastAsia="仿宋"/>
          <w:sz w:val="32"/>
          <w:szCs w:val="32"/>
        </w:rPr>
        <w:t>。 3.公务用车购置及运行费</w:t>
      </w:r>
      <w:r>
        <w:rPr>
          <w:rFonts w:hint="eastAsia" w:ascii="仿宋" w:hAnsi="仿宋" w:eastAsia="仿宋"/>
          <w:sz w:val="32"/>
          <w:szCs w:val="32"/>
          <w:u w:val="single"/>
          <w:lang w:val="en-US" w:eastAsia="zh-CN"/>
        </w:rPr>
        <w:t>1</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0</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0</w:t>
      </w:r>
      <w:r>
        <w:rPr>
          <w:rFonts w:ascii="仿宋" w:hAnsi="仿宋" w:eastAsia="仿宋"/>
          <w:sz w:val="32"/>
          <w:szCs w:val="32"/>
        </w:rPr>
        <w:t>万元，</w:t>
      </w:r>
      <w:r>
        <w:rPr>
          <w:rFonts w:hint="eastAsia" w:ascii="仿宋" w:hAnsi="仿宋" w:eastAsia="仿宋"/>
          <w:sz w:val="32"/>
          <w:szCs w:val="32"/>
          <w:lang w:val="en-US" w:eastAsia="zh-CN"/>
        </w:rPr>
        <w:t>与上年三公经费比较没有变化</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color w:val="auto"/>
          <w:sz w:val="32"/>
          <w:szCs w:val="32"/>
        </w:rPr>
      </w:pPr>
      <w:r>
        <w:rPr>
          <w:rFonts w:ascii="仿宋" w:hAnsi="仿宋" w:eastAsia="仿宋"/>
          <w:b/>
          <w:color w:val="auto"/>
          <w:sz w:val="32"/>
          <w:szCs w:val="32"/>
        </w:rPr>
        <w:t>本部门无政府性基金预算拨款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color w:val="auto"/>
          <w:sz w:val="32"/>
          <w:szCs w:val="32"/>
        </w:rPr>
      </w:pPr>
      <w:r>
        <w:rPr>
          <w:rFonts w:ascii="仿宋" w:hAnsi="仿宋" w:eastAsia="仿宋"/>
          <w:sz w:val="32"/>
          <w:szCs w:val="32"/>
        </w:rPr>
        <w:t xml:space="preserve"> </w:t>
      </w: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4</w:t>
      </w:r>
      <w:r>
        <w:rPr>
          <w:rFonts w:hint="eastAsia" w:ascii="仿宋" w:hAnsi="仿宋" w:eastAsia="仿宋" w:cs="仿宋"/>
          <w:sz w:val="32"/>
          <w:szCs w:val="32"/>
        </w:rPr>
        <w:t>年部门本级</w:t>
      </w:r>
      <w:r>
        <w:rPr>
          <w:rFonts w:hint="eastAsia" w:ascii="仿宋" w:hAnsi="仿宋" w:eastAsia="仿宋" w:cs="仿宋"/>
          <w:color w:val="auto"/>
          <w:sz w:val="32"/>
          <w:szCs w:val="32"/>
          <w:lang w:val="en-US" w:eastAsia="zh-CN"/>
        </w:rPr>
        <w:t>白城市畜牧业发展服务中心1</w:t>
      </w:r>
      <w:r>
        <w:rPr>
          <w:rFonts w:hint="eastAsia" w:ascii="仿宋" w:hAnsi="仿宋" w:eastAsia="仿宋" w:cs="仿宋"/>
          <w:sz w:val="32"/>
          <w:szCs w:val="32"/>
        </w:rPr>
        <w:t>家参公</w:t>
      </w:r>
      <w:r>
        <w:rPr>
          <w:rFonts w:ascii="仿宋" w:hAnsi="仿宋" w:eastAsia="仿宋"/>
          <w:sz w:val="32"/>
          <w:szCs w:val="32"/>
        </w:rPr>
        <w:t>管理事业单位的机关运行经费财政拨款预算</w:t>
      </w:r>
      <w:r>
        <w:rPr>
          <w:rFonts w:hint="eastAsia" w:ascii="仿宋" w:hAnsi="仿宋" w:eastAsia="仿宋"/>
          <w:sz w:val="32"/>
          <w:szCs w:val="32"/>
          <w:u w:val="single"/>
          <w:lang w:val="en-US" w:eastAsia="zh-CN"/>
        </w:rPr>
        <w:t xml:space="preserve">38.78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lang w:val="en-US" w:eastAsia="zh-CN"/>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27.14 </w:t>
      </w:r>
      <w:r>
        <w:rPr>
          <w:rFonts w:ascii="仿宋" w:hAnsi="仿宋" w:eastAsia="仿宋"/>
          <w:sz w:val="32"/>
          <w:szCs w:val="32"/>
        </w:rPr>
        <w:t>万元，</w:t>
      </w:r>
      <w:r>
        <w:rPr>
          <w:rFonts w:hint="eastAsia" w:ascii="仿宋" w:hAnsi="仿宋" w:eastAsia="仿宋"/>
          <w:sz w:val="32"/>
          <w:szCs w:val="32"/>
          <w:lang w:val="en-US" w:eastAsia="zh-CN"/>
        </w:rPr>
        <w:t>增长233.2</w:t>
      </w:r>
      <w:r>
        <w:rPr>
          <w:rFonts w:ascii="仿宋" w:hAnsi="仿宋" w:eastAsia="仿宋"/>
          <w:sz w:val="32"/>
          <w:szCs w:val="32"/>
        </w:rPr>
        <w:t xml:space="preserve">%， </w:t>
      </w:r>
      <w:r>
        <w:rPr>
          <w:rFonts w:ascii="仿宋" w:hAnsi="仿宋" w:eastAsia="仿宋"/>
          <w:color w:val="auto"/>
          <w:sz w:val="32"/>
          <w:szCs w:val="32"/>
        </w:rPr>
        <w:t>主要原因是</w:t>
      </w:r>
      <w:r>
        <w:rPr>
          <w:rFonts w:hint="eastAsia" w:ascii="仿宋" w:hAnsi="仿宋" w:eastAsia="仿宋"/>
          <w:color w:val="auto"/>
          <w:sz w:val="32"/>
          <w:szCs w:val="32"/>
          <w:lang w:val="en-US" w:eastAsia="zh-CN"/>
        </w:rPr>
        <w:t>机关运行公用经费增加</w:t>
      </w:r>
      <w:bookmarkStart w:id="0" w:name="_GoBack"/>
      <w:bookmarkEnd w:id="0"/>
      <w:r>
        <w:rPr>
          <w:rFonts w:ascii="仿宋" w:hAnsi="仿宋" w:eastAsia="仿宋"/>
          <w:color w:val="auto"/>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3" w:firstLineChars="200"/>
        <w:rPr>
          <w:rFonts w:hint="eastAsia" w:ascii="仿宋" w:hAnsi="仿宋" w:eastAsia="仿宋"/>
          <w:color w:val="auto"/>
          <w:sz w:val="32"/>
          <w:szCs w:val="32"/>
          <w:lang w:eastAsia="zh-CN"/>
        </w:rPr>
      </w:pPr>
      <w:r>
        <w:rPr>
          <w:rFonts w:hint="eastAsia" w:ascii="仿宋" w:hAnsi="仿宋" w:eastAsia="仿宋"/>
          <w:b/>
          <w:color w:val="auto"/>
          <w:sz w:val="32"/>
          <w:szCs w:val="32"/>
        </w:rPr>
        <w:t>本部门无政府采购预算</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lang w:val="en-US" w:eastAsia="zh-CN"/>
        </w:rPr>
        <w:t>779</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w:t>
      </w:r>
      <w:r>
        <w:rPr>
          <w:rFonts w:ascii="仿宋" w:hAnsi="仿宋" w:eastAsia="仿宋"/>
          <w:color w:val="auto"/>
          <w:sz w:val="32"/>
          <w:szCs w:val="32"/>
        </w:rPr>
        <w:t>算</w:t>
      </w:r>
      <w:r>
        <w:rPr>
          <w:rFonts w:hint="eastAsia" w:ascii="仿宋" w:hAnsi="仿宋" w:eastAsia="仿宋"/>
          <w:color w:val="auto"/>
          <w:sz w:val="32"/>
          <w:szCs w:val="32"/>
        </w:rPr>
        <w:t>没有安排</w:t>
      </w:r>
      <w:r>
        <w:rPr>
          <w:rFonts w:ascii="仿宋" w:hAnsi="仿宋" w:eastAsia="仿宋"/>
          <w:color w:val="auto"/>
          <w:sz w:val="32"/>
          <w:szCs w:val="32"/>
        </w:rPr>
        <w:t>购置</w:t>
      </w:r>
      <w:r>
        <w:rPr>
          <w:rFonts w:ascii="仿宋" w:hAnsi="仿宋" w:eastAsia="仿宋"/>
          <w:sz w:val="32"/>
          <w:szCs w:val="32"/>
        </w:rPr>
        <w:t xml:space="preserve">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黑体" w:hAnsi="黑体" w:eastAsia="黑体"/>
          <w:sz w:val="32"/>
          <w:szCs w:val="32"/>
        </w:rPr>
      </w:pPr>
      <w:r>
        <w:rPr>
          <w:rFonts w:ascii="仿宋" w:hAnsi="仿宋" w:eastAsia="仿宋"/>
          <w:color w:val="auto"/>
          <w:sz w:val="32"/>
          <w:szCs w:val="32"/>
        </w:rPr>
        <w:t xml:space="preserve"> </w:t>
      </w: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r>
        <w:rPr>
          <w:rFonts w:hint="eastAsia" w:ascii="仿宋" w:hAnsi="仿宋" w:eastAsia="仿宋"/>
          <w:b/>
          <w:color w:val="auto"/>
          <w:sz w:val="32"/>
          <w:szCs w:val="32"/>
          <w:lang w:eastAsia="zh-CN"/>
        </w:rPr>
        <w:t>。</w:t>
      </w:r>
      <w:r>
        <w:rPr>
          <w:rFonts w:ascii="仿宋" w:hAnsi="仿宋" w:eastAsia="仿宋"/>
          <w:color w:val="auto"/>
          <w:sz w:val="32"/>
          <w:szCs w:val="32"/>
        </w:rPr>
        <w:t xml:space="preserve"> </w:t>
      </w: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ind w:firstLine="645"/>
        <w:jc w:val="left"/>
      </w:pPr>
    </w:p>
    <w:p>
      <w:pPr>
        <w:jc w:val="center"/>
        <w:rPr>
          <w:rFonts w:ascii="黑体" w:hAnsi="黑体" w:eastAsia="黑体"/>
          <w:sz w:val="32"/>
          <w:szCs w:val="32"/>
        </w:rPr>
      </w:pPr>
    </w:p>
    <w:p/>
    <w:p>
      <w:pPr>
        <w:ind w:firstLine="645"/>
        <w:jc w:val="left"/>
        <w:rPr>
          <w:rFonts w:ascii="仿宋_GB2312" w:hAnsi="黑体" w:eastAsia="仿宋_GB2312"/>
          <w:sz w:val="32"/>
          <w:szCs w:val="32"/>
        </w:rPr>
      </w:pPr>
    </w:p>
    <w:p>
      <w:pPr>
        <w:jc w:val="center"/>
        <w:rPr>
          <w:rFonts w:ascii="黑体" w:hAnsi="黑体" w:eastAsia="黑体"/>
          <w:sz w:val="32"/>
          <w:szCs w:val="32"/>
        </w:rPr>
      </w:pPr>
    </w:p>
    <w:p/>
    <w:p>
      <w:pPr>
        <w:jc w:val="center"/>
        <w:rPr>
          <w:rFonts w:hint="eastAsia" w:ascii="黑体" w:hAnsi="黑体" w:eastAsia="黑体"/>
          <w:sz w:val="32"/>
          <w:szCs w:val="32"/>
        </w:rPr>
      </w:pPr>
    </w:p>
    <w:p>
      <w:pPr>
        <w:jc w:val="center"/>
        <w:rPr>
          <w:rFonts w:hint="eastAsia" w:ascii="黑体" w:hAnsi="黑体" w:eastAsia="黑体"/>
          <w:sz w:val="32"/>
          <w:szCs w:val="32"/>
        </w:rPr>
      </w:pPr>
      <w:r>
        <w:rPr>
          <w:rFonts w:hint="eastAsia" w:ascii="黑体" w:hAnsi="黑体" w:eastAsia="黑体"/>
          <w:sz w:val="32"/>
          <w:szCs w:val="32"/>
        </w:rPr>
        <w:t>第三部分（情况说明）信息模板</w:t>
      </w:r>
    </w:p>
    <w:p>
      <w:pPr>
        <w:ind w:firstLine="645"/>
        <w:jc w:val="left"/>
        <w:rPr>
          <w:rFonts w:hint="eastAsia" w:ascii="仿宋" w:hAnsi="仿宋" w:eastAsia="仿宋"/>
          <w:sz w:val="32"/>
          <w:szCs w:val="32"/>
        </w:rPr>
      </w:pPr>
      <w:r>
        <w:rPr>
          <w:rFonts w:hint="eastAsia" w:ascii="仿宋" w:hAnsi="仿宋" w:eastAsia="仿宋"/>
          <w:sz w:val="32"/>
          <w:szCs w:val="32"/>
        </w:rPr>
        <w:t>请各部门按照模板格式填写第三部分情况说明，具体要求是：</w:t>
      </w:r>
    </w:p>
    <w:p>
      <w:pPr>
        <w:ind w:firstLine="645"/>
        <w:jc w:val="left"/>
        <w:rPr>
          <w:rFonts w:hint="eastAsia" w:ascii="仿宋" w:hAnsi="仿宋" w:eastAsia="仿宋"/>
          <w:sz w:val="32"/>
          <w:szCs w:val="32"/>
        </w:rPr>
      </w:pPr>
      <w:r>
        <w:rPr>
          <w:rFonts w:hint="eastAsia" w:ascii="仿宋" w:hAnsi="仿宋" w:eastAsia="仿宋"/>
          <w:sz w:val="32"/>
          <w:szCs w:val="32"/>
        </w:rPr>
        <w:t>1、没有的收支小项目可以删除不填；</w:t>
      </w:r>
    </w:p>
    <w:p>
      <w:pPr>
        <w:ind w:firstLine="645"/>
        <w:jc w:val="left"/>
        <w:rPr>
          <w:rFonts w:hint="eastAsia" w:ascii="仿宋" w:hAnsi="仿宋" w:eastAsia="仿宋"/>
          <w:sz w:val="32"/>
          <w:szCs w:val="32"/>
        </w:rPr>
      </w:pPr>
      <w:r>
        <w:rPr>
          <w:rFonts w:hint="eastAsia" w:ascii="仿宋" w:hAnsi="仿宋" w:eastAsia="仿宋"/>
          <w:sz w:val="32"/>
          <w:szCs w:val="32"/>
        </w:rPr>
        <w:t>2、第七大项“三公”经费中各项不得删除，没有安排预算和同比没有增减的填“0”并说明增减变化原因；</w:t>
      </w:r>
    </w:p>
    <w:p>
      <w:pPr>
        <w:ind w:firstLine="645"/>
        <w:jc w:val="left"/>
        <w:rPr>
          <w:rFonts w:hint="eastAsia" w:ascii="仿宋" w:hAnsi="仿宋" w:eastAsia="仿宋"/>
          <w:sz w:val="32"/>
          <w:szCs w:val="32"/>
        </w:rPr>
      </w:pPr>
      <w:r>
        <w:rPr>
          <w:rFonts w:hint="eastAsia" w:ascii="仿宋" w:hAnsi="仿宋" w:eastAsia="仿宋"/>
          <w:sz w:val="32"/>
          <w:szCs w:val="32"/>
        </w:rPr>
        <w:t>3、同比增减（或减少）的只能据实填写增加或减少。</w:t>
      </w:r>
    </w:p>
    <w:p>
      <w:pPr>
        <w:ind w:firstLine="645"/>
        <w:jc w:val="center"/>
        <w:rPr>
          <w:rFonts w:hint="eastAsia" w:ascii="黑体" w:hAnsi="黑体" w:eastAsia="黑体"/>
          <w:sz w:val="32"/>
          <w:szCs w:val="32"/>
        </w:rPr>
      </w:pPr>
      <w:r>
        <w:rPr>
          <w:rFonts w:hint="eastAsia" w:ascii="黑体" w:hAnsi="黑体" w:eastAsia="黑体"/>
          <w:sz w:val="32"/>
          <w:szCs w:val="32"/>
        </w:rPr>
        <w:t>第四部分名词解释</w:t>
      </w:r>
    </w:p>
    <w:p>
      <w:pPr>
        <w:ind w:firstLine="645"/>
        <w:jc w:val="left"/>
        <w:rPr>
          <w:rFonts w:hint="eastAsia" w:ascii="仿宋" w:hAnsi="仿宋" w:eastAsia="仿宋"/>
          <w:sz w:val="32"/>
          <w:szCs w:val="32"/>
        </w:rPr>
      </w:pPr>
      <w:r>
        <w:rPr>
          <w:rFonts w:hint="eastAsia" w:ascii="仿宋" w:hAnsi="仿宋" w:eastAsia="仿宋"/>
          <w:sz w:val="32"/>
          <w:szCs w:val="32"/>
        </w:rPr>
        <w:t>各部门直接复制粘贴即可。</w:t>
      </w:r>
    </w:p>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rPr>
        <w:t>（或减少）</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rPr>
        <w:t>（</w:t>
      </w:r>
      <w:r>
        <w:rPr>
          <w:rFonts w:hint="eastAsia" w:ascii="仿宋" w:hAnsi="仿宋" w:eastAsia="仿宋"/>
          <w:color w:val="FF0000"/>
          <w:sz w:val="32"/>
          <w:szCs w:val="32"/>
        </w:rPr>
        <w:t>根据本部门实际情况填写</w:t>
      </w:r>
      <w:r>
        <w:rPr>
          <w:rFonts w:hint="eastAsia" w:ascii="仿宋" w:hAnsi="仿宋" w:eastAsia="仿宋"/>
          <w:sz w:val="32"/>
          <w:szCs w:val="32"/>
        </w:rPr>
        <w:t>）</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color w:val="FF0000"/>
          <w:sz w:val="32"/>
          <w:szCs w:val="32"/>
        </w:rPr>
        <w:t>XXXX</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FF0000"/>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sz w:val="32"/>
          <w:szCs w:val="32"/>
        </w:rPr>
      </w:pPr>
      <w:r>
        <w:rPr>
          <w:rFonts w:hint="eastAsia" w:ascii="仿宋" w:hAnsi="仿宋" w:eastAsia="仿宋"/>
          <w:color w:val="FF0000"/>
          <w:sz w:val="32"/>
          <w:szCs w:val="32"/>
        </w:rPr>
        <w:t>（有则据实填列，没有填写</w:t>
      </w:r>
      <w:r>
        <w:rPr>
          <w:rFonts w:ascii="仿宋" w:hAnsi="仿宋" w:eastAsia="仿宋"/>
          <w:b/>
          <w:color w:val="FF0000"/>
          <w:sz w:val="32"/>
          <w:szCs w:val="32"/>
        </w:rPr>
        <w:t>本部门无政府性基金预算拨款</w:t>
      </w:r>
      <w:r>
        <w:rPr>
          <w:rFonts w:hint="eastAsia" w:ascii="仿宋" w:hAnsi="仿宋" w:eastAsia="仿宋"/>
          <w:b/>
          <w:color w:val="FF0000"/>
          <w:sz w:val="32"/>
          <w:szCs w:val="32"/>
        </w:rPr>
        <w:t>。）</w:t>
      </w:r>
      <w:r>
        <w:rPr>
          <w:rFonts w:ascii="仿宋" w:hAnsi="仿宋" w:eastAsia="仿宋"/>
          <w:b/>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color w:val="FF0000"/>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年部门本级 1 家行政单位以及</w:t>
      </w:r>
      <w:r>
        <w:rPr>
          <w:rFonts w:hint="eastAsia" w:ascii="仿宋" w:hAnsi="仿宋" w:eastAsia="仿宋"/>
          <w:color w:val="FF0000"/>
          <w:sz w:val="32"/>
          <w:szCs w:val="32"/>
          <w:lang w:val="en-US" w:eastAsia="zh-CN"/>
        </w:rPr>
        <w:t>白城市</w:t>
      </w:r>
      <w:r>
        <w:rPr>
          <w:rFonts w:hint="eastAsia" w:ascii="宋体" w:hAnsi="宋体" w:eastAsia="宋体" w:cs="宋体"/>
          <w:color w:val="FF0000"/>
          <w:sz w:val="32"/>
          <w:szCs w:val="32"/>
          <w:lang w:val="en-US" w:eastAsia="zh-CN"/>
        </w:rPr>
        <w:t>****中心</w:t>
      </w:r>
      <w:r>
        <w:rPr>
          <w:rFonts w:ascii="仿宋" w:hAnsi="仿宋" w:eastAsia="仿宋"/>
          <w:sz w:val="32"/>
          <w:szCs w:val="32"/>
        </w:rPr>
        <w:t>等</w:t>
      </w:r>
      <w:r>
        <w:rPr>
          <w:rFonts w:hint="eastAsia" w:ascii="仿宋" w:hAnsi="仿宋" w:eastAsia="仿宋"/>
          <w:color w:val="FF0000"/>
          <w:sz w:val="32"/>
          <w:szCs w:val="32"/>
          <w:u w:val="single"/>
        </w:rPr>
        <w:t xml:space="preserve">   </w:t>
      </w:r>
      <w:r>
        <w:rPr>
          <w:rFonts w:ascii="仿宋" w:hAnsi="仿宋" w:eastAsia="仿宋"/>
          <w:sz w:val="32"/>
          <w:szCs w:val="32"/>
        </w:rPr>
        <w:t>家参公管理事业单位的机关运行经费财政拨款预算</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rPr>
        <w:t>（或减少）</w:t>
      </w:r>
      <w:r>
        <w:rPr>
          <w:rFonts w:hint="eastAsia" w:ascii="仿宋" w:hAnsi="仿宋" w:eastAsia="仿宋"/>
          <w:sz w:val="32"/>
          <w:szCs w:val="32"/>
          <w:u w:val="single"/>
        </w:rPr>
        <w:t xml:space="preserve">    </w:t>
      </w:r>
      <w:r>
        <w:rPr>
          <w:rFonts w:ascii="仿宋" w:hAnsi="仿宋" w:eastAsia="仿宋"/>
          <w:sz w:val="32"/>
          <w:szCs w:val="32"/>
        </w:rPr>
        <w:t>万元，增长</w:t>
      </w:r>
      <w:r>
        <w:rPr>
          <w:rFonts w:hint="eastAsia" w:ascii="仿宋" w:hAnsi="仿宋" w:eastAsia="仿宋"/>
          <w:sz w:val="32"/>
          <w:szCs w:val="32"/>
        </w:rPr>
        <w:t>（或下降）</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color w:val="FF0000"/>
          <w:sz w:val="32"/>
          <w:szCs w:val="32"/>
        </w:rPr>
        <w:t>（行政单位和参公管理事业单位按照以上模式填写，事业单位只填写</w:t>
      </w:r>
      <w:r>
        <w:rPr>
          <w:rFonts w:hint="eastAsia" w:ascii="仿宋" w:hAnsi="仿宋" w:eastAsia="仿宋"/>
          <w:b/>
          <w:color w:val="FF0000"/>
          <w:sz w:val="32"/>
          <w:szCs w:val="32"/>
        </w:rPr>
        <w:t>本部门为事业单位，没有机关运行经费</w:t>
      </w:r>
      <w:r>
        <w:rPr>
          <w:rFonts w:hint="eastAsia" w:ascii="仿宋" w:hAnsi="仿宋" w:eastAsia="仿宋"/>
          <w:color w:val="FF0000"/>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年政府采购预算总额</w:t>
      </w:r>
      <w:r>
        <w:rPr>
          <w:rFonts w:hint="eastAsia" w:ascii="仿宋" w:hAnsi="仿宋" w:eastAsia="仿宋"/>
          <w:sz w:val="32"/>
          <w:szCs w:val="32"/>
          <w:u w:val="single"/>
        </w:rPr>
        <w:t xml:space="preserve">    </w:t>
      </w:r>
      <w:r>
        <w:rPr>
          <w:rFonts w:ascii="仿宋" w:hAnsi="仿宋" w:eastAsia="仿宋"/>
          <w:sz w:val="32"/>
          <w:szCs w:val="32"/>
        </w:rPr>
        <w:t>万元，其中：政府采购货物预算</w:t>
      </w:r>
      <w:r>
        <w:rPr>
          <w:rFonts w:hint="eastAsia" w:ascii="仿宋" w:hAnsi="仿宋" w:eastAsia="仿宋"/>
          <w:sz w:val="32"/>
          <w:szCs w:val="32"/>
          <w:u w:val="single"/>
        </w:rPr>
        <w:t xml:space="preserve">    </w:t>
      </w:r>
      <w:r>
        <w:rPr>
          <w:rFonts w:ascii="仿宋" w:hAnsi="仿宋" w:eastAsia="仿宋"/>
          <w:sz w:val="32"/>
          <w:szCs w:val="32"/>
        </w:rPr>
        <w:t>万元、政府采购工程预算</w:t>
      </w:r>
      <w:r>
        <w:rPr>
          <w:rFonts w:hint="eastAsia" w:ascii="仿宋" w:hAnsi="仿宋" w:eastAsia="仿宋"/>
          <w:sz w:val="32"/>
          <w:szCs w:val="32"/>
          <w:u w:val="single"/>
        </w:rPr>
        <w:t xml:space="preserve">    </w:t>
      </w:r>
      <w:r>
        <w:rPr>
          <w:rFonts w:ascii="仿宋" w:hAnsi="仿宋" w:eastAsia="仿宋"/>
          <w:sz w:val="32"/>
          <w:szCs w:val="32"/>
        </w:rPr>
        <w:t>万元、政府采购服务预算</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color w:val="FF0000"/>
          <w:sz w:val="32"/>
          <w:szCs w:val="32"/>
        </w:rPr>
        <w:t>（有政府采购预算部门按照以上模式据实填写，没有政府采购预算部门只填写</w:t>
      </w:r>
      <w:r>
        <w:rPr>
          <w:rFonts w:hint="eastAsia" w:ascii="仿宋" w:hAnsi="仿宋" w:eastAsia="仿宋"/>
          <w:b/>
          <w:color w:val="FF0000"/>
          <w:sz w:val="32"/>
          <w:szCs w:val="32"/>
        </w:rPr>
        <w:t>本部门无政府采购预算</w:t>
      </w:r>
      <w:r>
        <w:rPr>
          <w:rFonts w:hint="eastAsia" w:ascii="仿宋" w:hAnsi="仿宋" w:eastAsia="仿宋"/>
          <w:color w:val="FF0000"/>
          <w:sz w:val="32"/>
          <w:szCs w:val="32"/>
        </w:rPr>
        <w:t>）</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FF0000"/>
          <w:sz w:val="32"/>
          <w:szCs w:val="32"/>
        </w:rPr>
        <w:t>（</w:t>
      </w:r>
      <w:r>
        <w:rPr>
          <w:rFonts w:ascii="仿宋" w:hAnsi="仿宋" w:eastAsia="仿宋"/>
          <w:color w:val="FF0000"/>
          <w:sz w:val="32"/>
          <w:szCs w:val="32"/>
        </w:rPr>
        <w:t>安排</w:t>
      </w:r>
      <w:r>
        <w:rPr>
          <w:rFonts w:hint="eastAsia" w:ascii="仿宋" w:hAnsi="仿宋" w:eastAsia="仿宋"/>
          <w:color w:val="FF0000"/>
          <w:sz w:val="32"/>
          <w:szCs w:val="32"/>
        </w:rPr>
        <w:t>或没有安排据实填写）</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4</w:t>
      </w:r>
      <w:r>
        <w:rPr>
          <w:rFonts w:ascii="仿宋" w:hAnsi="仿宋" w:eastAsia="仿宋"/>
          <w:sz w:val="32"/>
          <w:szCs w:val="32"/>
        </w:rPr>
        <w:t>年确定</w:t>
      </w:r>
      <w:r>
        <w:rPr>
          <w:rFonts w:hint="eastAsia" w:ascii="仿宋" w:hAnsi="仿宋" w:eastAsia="仿宋"/>
          <w:sz w:val="32"/>
          <w:szCs w:val="32"/>
          <w:u w:val="single"/>
        </w:rPr>
        <w:t xml:space="preserve">    </w:t>
      </w:r>
      <w:r>
        <w:rPr>
          <w:rFonts w:ascii="仿宋" w:hAnsi="仿宋" w:eastAsia="仿宋"/>
          <w:sz w:val="32"/>
          <w:szCs w:val="32"/>
        </w:rPr>
        <w:t>个一级项目支出的绩效目标和指标向社会公开，涉及金额</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color w:val="FF0000"/>
          <w:sz w:val="32"/>
          <w:szCs w:val="32"/>
        </w:rPr>
        <w:t>（</w:t>
      </w:r>
      <w:r>
        <w:rPr>
          <w:rFonts w:hint="eastAsia" w:ascii="仿宋" w:hAnsi="仿宋" w:eastAsia="仿宋"/>
          <w:color w:val="FF0000"/>
          <w:sz w:val="32"/>
          <w:szCs w:val="32"/>
          <w:lang w:val="en-US" w:eastAsia="zh-CN"/>
        </w:rPr>
        <w:t>本项目指省、国家级专项项目及经发改部门立项的项目，</w:t>
      </w:r>
      <w:r>
        <w:rPr>
          <w:rFonts w:hint="eastAsia" w:ascii="仿宋" w:hAnsi="仿宋" w:eastAsia="仿宋"/>
          <w:color w:val="FF0000"/>
          <w:sz w:val="32"/>
          <w:szCs w:val="32"/>
        </w:rPr>
        <w:t>有则按照以上模式据实填写，没有只填写</w:t>
      </w:r>
      <w:r>
        <w:rPr>
          <w:rFonts w:hint="eastAsia" w:ascii="仿宋" w:hAnsi="仿宋" w:eastAsia="仿宋"/>
          <w:b/>
          <w:color w:val="FF0000"/>
          <w:sz w:val="32"/>
          <w:szCs w:val="32"/>
        </w:rPr>
        <w:t>本年度无</w:t>
      </w:r>
      <w:r>
        <w:rPr>
          <w:rFonts w:ascii="仿宋" w:hAnsi="仿宋" w:eastAsia="仿宋"/>
          <w:b/>
          <w:color w:val="FF0000"/>
          <w:sz w:val="32"/>
          <w:szCs w:val="32"/>
        </w:rPr>
        <w:t>一级项目支出</w:t>
      </w:r>
      <w:r>
        <w:rPr>
          <w:rFonts w:hint="eastAsia" w:ascii="仿宋" w:hAnsi="仿宋" w:eastAsia="仿宋"/>
          <w:b/>
          <w:color w:val="FF0000"/>
          <w:sz w:val="32"/>
          <w:szCs w:val="32"/>
        </w:rPr>
        <w:t>预算</w:t>
      </w:r>
      <w:r>
        <w:rPr>
          <w:rFonts w:hint="eastAsia" w:ascii="仿宋" w:hAnsi="仿宋" w:eastAsia="仿宋"/>
          <w:color w:val="FF0000"/>
          <w:sz w:val="32"/>
          <w:szCs w:val="32"/>
        </w:rPr>
        <w:t>）</w:t>
      </w:r>
      <w:r>
        <w:rPr>
          <w:rFonts w:ascii="仿宋" w:hAnsi="仿宋" w:eastAsia="仿宋"/>
          <w:sz w:val="32"/>
          <w:szCs w:val="32"/>
        </w:rPr>
        <w:t xml:space="preserve"> </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lZDJmMzg1OTlkYmY1Y2RlYTFkN2M0ZjRkOTRiMGM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2F75778"/>
    <w:rsid w:val="144B6C0D"/>
    <w:rsid w:val="17E5678D"/>
    <w:rsid w:val="286C41F2"/>
    <w:rsid w:val="3BEA738C"/>
    <w:rsid w:val="3DED0C41"/>
    <w:rsid w:val="416243D6"/>
    <w:rsid w:val="4585575A"/>
    <w:rsid w:val="49F37B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0</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2022-08-12T00:52:00Z</cp:lastPrinted>
  <dcterms:modified xsi:type="dcterms:W3CDTF">2024-01-30T08:39:12Z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