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141.36</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eastAsia="zh-CN"/>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28.2</w:t>
      </w:r>
      <w:r>
        <w:rPr>
          <w:rFonts w:ascii="仿宋" w:hAnsi="仿宋" w:eastAsia="仿宋"/>
          <w:sz w:val="32"/>
          <w:szCs w:val="32"/>
        </w:rPr>
        <w:t>万元，主要原因是</w:t>
      </w:r>
      <w:r>
        <w:rPr>
          <w:rFonts w:hint="eastAsia" w:ascii="仿宋" w:hAnsi="仿宋" w:eastAsia="仿宋"/>
          <w:sz w:val="32"/>
          <w:szCs w:val="32"/>
          <w:lang w:eastAsia="zh-CN"/>
        </w:rPr>
        <w:t>人员经费增加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141.36</w:t>
      </w:r>
      <w:r>
        <w:rPr>
          <w:rFonts w:ascii="仿宋" w:hAnsi="仿宋" w:eastAsia="仿宋"/>
          <w:sz w:val="32"/>
          <w:szCs w:val="32"/>
        </w:rPr>
        <w:t>万元，其中：本年收入</w:t>
      </w:r>
      <w:r>
        <w:rPr>
          <w:rFonts w:hint="eastAsia" w:ascii="仿宋" w:hAnsi="仿宋" w:eastAsia="仿宋"/>
          <w:sz w:val="32"/>
          <w:szCs w:val="32"/>
          <w:u w:val="single"/>
          <w:lang w:val="en-US" w:eastAsia="zh-CN"/>
        </w:rPr>
        <w:t>141.36</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141.36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141.36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141.36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86</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141.36</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141.36</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农林水</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109.95</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15.18</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5.64</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10.59</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141.36</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141.36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86</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eastAsia="zh-CN"/>
        </w:rPr>
        <w:t>农林水</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109.95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78</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农业农村</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15.18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bookmarkStart w:id="0" w:name="_GoBack"/>
      <w:bookmarkEnd w:id="0"/>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w:t>
      </w:r>
      <w:r>
        <w:rPr>
          <w:rFonts w:hint="eastAsia" w:ascii="仿宋" w:hAnsi="仿宋" w:eastAsia="仿宋"/>
          <w:sz w:val="32"/>
          <w:szCs w:val="32"/>
          <w:lang w:eastAsia="zh-CN"/>
        </w:rPr>
        <w:t>及社保支出</w:t>
      </w:r>
      <w:r>
        <w:rPr>
          <w:rFonts w:ascii="仿宋" w:hAnsi="仿宋" w:eastAsia="仿宋"/>
          <w:sz w:val="32"/>
          <w:szCs w:val="32"/>
        </w:rPr>
        <w:t>。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5.64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10.59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141.36</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120.96</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54.57</w:t>
      </w:r>
      <w:r>
        <w:rPr>
          <w:rFonts w:ascii="仿宋" w:hAnsi="仿宋" w:eastAsia="仿宋"/>
          <w:sz w:val="32"/>
          <w:szCs w:val="32"/>
        </w:rPr>
        <w:t>万元、津贴补贴</w:t>
      </w:r>
      <w:r>
        <w:rPr>
          <w:rFonts w:hint="eastAsia" w:ascii="仿宋" w:hAnsi="仿宋" w:eastAsia="仿宋"/>
          <w:sz w:val="32"/>
          <w:szCs w:val="32"/>
          <w:lang w:val="en-US" w:eastAsia="zh-CN"/>
        </w:rPr>
        <w:t>30.43</w:t>
      </w:r>
      <w:r>
        <w:rPr>
          <w:rFonts w:ascii="仿宋" w:hAnsi="仿宋" w:eastAsia="仿宋"/>
          <w:sz w:val="32"/>
          <w:szCs w:val="32"/>
        </w:rPr>
        <w:t>万元、奖金</w:t>
      </w:r>
      <w:r>
        <w:rPr>
          <w:rFonts w:hint="eastAsia" w:ascii="仿宋" w:hAnsi="仿宋" w:eastAsia="仿宋"/>
          <w:sz w:val="32"/>
          <w:szCs w:val="32"/>
          <w:lang w:val="en-US" w:eastAsia="zh-CN"/>
        </w:rPr>
        <w:t>4.55</w:t>
      </w:r>
      <w:r>
        <w:rPr>
          <w:rFonts w:ascii="仿宋" w:hAnsi="仿宋" w:eastAsia="仿宋"/>
          <w:sz w:val="32"/>
          <w:szCs w:val="32"/>
        </w:rPr>
        <w:t>万元、机关事业单位基本养老保险缴费</w:t>
      </w:r>
      <w:r>
        <w:rPr>
          <w:rFonts w:hint="eastAsia" w:ascii="仿宋" w:hAnsi="仿宋" w:eastAsia="仿宋"/>
          <w:sz w:val="32"/>
          <w:szCs w:val="32"/>
          <w:lang w:val="en-US" w:eastAsia="zh-CN"/>
        </w:rPr>
        <w:t>14.12</w:t>
      </w:r>
      <w:r>
        <w:rPr>
          <w:rFonts w:ascii="仿宋" w:hAnsi="仿宋" w:eastAsia="仿宋"/>
          <w:sz w:val="32"/>
          <w:szCs w:val="32"/>
        </w:rPr>
        <w:t>万元、职工基本 医疗保险缴费</w:t>
      </w:r>
      <w:r>
        <w:rPr>
          <w:rFonts w:hint="eastAsia" w:ascii="仿宋" w:hAnsi="仿宋" w:eastAsia="仿宋"/>
          <w:sz w:val="32"/>
          <w:szCs w:val="32"/>
          <w:lang w:val="en-US" w:eastAsia="zh-CN"/>
        </w:rPr>
        <w:t>5.64</w:t>
      </w:r>
      <w:r>
        <w:rPr>
          <w:rFonts w:ascii="仿宋" w:hAnsi="仿宋" w:eastAsia="仿宋"/>
          <w:sz w:val="32"/>
          <w:szCs w:val="32"/>
        </w:rPr>
        <w:t>万元、其他社会保障缴费</w:t>
      </w:r>
      <w:r>
        <w:rPr>
          <w:rFonts w:hint="eastAsia" w:ascii="仿宋" w:hAnsi="仿宋" w:eastAsia="仿宋"/>
          <w:sz w:val="32"/>
          <w:szCs w:val="32"/>
          <w:lang w:val="en-US" w:eastAsia="zh-CN"/>
        </w:rPr>
        <w:t>1.06</w:t>
      </w:r>
      <w:r>
        <w:rPr>
          <w:rFonts w:ascii="仿宋" w:hAnsi="仿宋" w:eastAsia="仿宋"/>
          <w:sz w:val="32"/>
          <w:szCs w:val="32"/>
        </w:rPr>
        <w:t>万元、住房公积金</w:t>
      </w:r>
      <w:r>
        <w:rPr>
          <w:rFonts w:hint="eastAsia" w:ascii="仿宋" w:hAnsi="仿宋" w:eastAsia="仿宋"/>
          <w:sz w:val="32"/>
          <w:szCs w:val="32"/>
          <w:lang w:val="en-US" w:eastAsia="zh-CN"/>
        </w:rPr>
        <w:t>10.59</w:t>
      </w:r>
      <w:r>
        <w:rPr>
          <w:rFonts w:ascii="仿宋" w:hAnsi="仿宋" w:eastAsia="仿宋"/>
          <w:sz w:val="32"/>
          <w:szCs w:val="32"/>
        </w:rPr>
        <w:t>万元。公用经费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20.4</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7.1</w:t>
      </w:r>
      <w:r>
        <w:rPr>
          <w:rFonts w:ascii="仿宋" w:hAnsi="仿宋" w:eastAsia="仿宋"/>
          <w:sz w:val="32"/>
          <w:szCs w:val="32"/>
        </w:rPr>
        <w:t>万元、</w:t>
      </w:r>
      <w:r>
        <w:rPr>
          <w:rFonts w:hint="eastAsia" w:ascii="仿宋" w:hAnsi="仿宋" w:eastAsia="仿宋"/>
          <w:sz w:val="32"/>
          <w:szCs w:val="32"/>
          <w:lang w:eastAsia="zh-CN"/>
        </w:rPr>
        <w:t>水费</w:t>
      </w:r>
      <w:r>
        <w:rPr>
          <w:rFonts w:hint="eastAsia" w:ascii="仿宋" w:hAnsi="仿宋" w:eastAsia="仿宋"/>
          <w:sz w:val="32"/>
          <w:szCs w:val="32"/>
          <w:lang w:val="en-US" w:eastAsia="zh-CN"/>
        </w:rPr>
        <w:t>0.05万元、电费0.05</w:t>
      </w:r>
      <w:r>
        <w:rPr>
          <w:rFonts w:ascii="仿宋" w:hAnsi="仿宋" w:eastAsia="仿宋"/>
          <w:sz w:val="32"/>
          <w:szCs w:val="32"/>
        </w:rPr>
        <w:t>万元、</w:t>
      </w:r>
      <w:r>
        <w:rPr>
          <w:rFonts w:hint="eastAsia" w:ascii="仿宋" w:hAnsi="仿宋" w:eastAsia="仿宋"/>
          <w:sz w:val="32"/>
          <w:szCs w:val="32"/>
          <w:lang w:eastAsia="zh-CN"/>
        </w:rPr>
        <w:t>邮电费</w:t>
      </w:r>
      <w:r>
        <w:rPr>
          <w:rFonts w:hint="eastAsia" w:ascii="仿宋" w:hAnsi="仿宋" w:eastAsia="仿宋"/>
          <w:sz w:val="32"/>
          <w:szCs w:val="32"/>
          <w:lang w:val="en-US" w:eastAsia="zh-CN"/>
        </w:rPr>
        <w:t>0.3万元、</w:t>
      </w:r>
      <w:r>
        <w:rPr>
          <w:rFonts w:ascii="仿宋" w:hAnsi="仿宋" w:eastAsia="仿宋"/>
          <w:sz w:val="32"/>
          <w:szCs w:val="32"/>
        </w:rPr>
        <w:t>取暖费</w:t>
      </w:r>
      <w:r>
        <w:rPr>
          <w:rFonts w:hint="eastAsia" w:ascii="仿宋" w:hAnsi="仿宋" w:eastAsia="仿宋"/>
          <w:sz w:val="32"/>
          <w:szCs w:val="32"/>
          <w:lang w:val="en-US" w:eastAsia="zh-CN"/>
        </w:rPr>
        <w:t>4.4</w:t>
      </w:r>
      <w:r>
        <w:rPr>
          <w:rFonts w:ascii="仿宋" w:hAnsi="仿宋" w:eastAsia="仿宋"/>
          <w:sz w:val="32"/>
          <w:szCs w:val="32"/>
        </w:rPr>
        <w:t>万元、差旅费</w:t>
      </w:r>
      <w:r>
        <w:rPr>
          <w:rFonts w:hint="eastAsia" w:ascii="仿宋" w:hAnsi="仿宋" w:eastAsia="仿宋"/>
          <w:sz w:val="32"/>
          <w:szCs w:val="32"/>
          <w:lang w:val="en-US" w:eastAsia="zh-CN"/>
        </w:rPr>
        <w:t>5.5</w:t>
      </w:r>
      <w:r>
        <w:rPr>
          <w:rFonts w:ascii="仿宋" w:hAnsi="仿宋" w:eastAsia="仿宋"/>
          <w:sz w:val="32"/>
          <w:szCs w:val="32"/>
        </w:rPr>
        <w:t>万元、</w:t>
      </w:r>
      <w:r>
        <w:rPr>
          <w:rFonts w:hint="eastAsia" w:ascii="仿宋" w:hAnsi="仿宋" w:eastAsia="仿宋"/>
          <w:sz w:val="32"/>
          <w:szCs w:val="32"/>
          <w:lang w:eastAsia="zh-CN"/>
        </w:rPr>
        <w:t>培训费</w:t>
      </w:r>
      <w:r>
        <w:rPr>
          <w:rFonts w:hint="eastAsia" w:ascii="仿宋" w:hAnsi="仿宋" w:eastAsia="仿宋"/>
          <w:sz w:val="32"/>
          <w:szCs w:val="32"/>
          <w:lang w:val="en-US" w:eastAsia="zh-CN"/>
        </w:rPr>
        <w:t>2万元、</w:t>
      </w:r>
      <w:r>
        <w:rPr>
          <w:rFonts w:ascii="仿宋" w:hAnsi="仿宋" w:eastAsia="仿宋"/>
          <w:sz w:val="32"/>
          <w:szCs w:val="32"/>
        </w:rPr>
        <w:t>其他交通费用</w:t>
      </w:r>
      <w:r>
        <w:rPr>
          <w:rFonts w:hint="eastAsia" w:ascii="仿宋" w:hAnsi="仿宋" w:eastAsia="仿宋"/>
          <w:sz w:val="32"/>
          <w:szCs w:val="32"/>
          <w:lang w:val="en-US" w:eastAsia="zh-CN"/>
        </w:rPr>
        <w:t>1</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u w:val="single"/>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我单位无“三公”经费预算</w:t>
      </w:r>
      <w:r>
        <w:rPr>
          <w:rFonts w:ascii="仿宋" w:hAnsi="仿宋" w:eastAsia="仿宋"/>
          <w:sz w:val="32"/>
          <w:szCs w:val="32"/>
          <w:u w:val="single"/>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0" w:firstLineChars="200"/>
        <w:rPr>
          <w:rFonts w:hint="eastAsia" w:ascii="仿宋" w:hAnsi="仿宋" w:eastAsia="仿宋"/>
          <w:sz w:val="32"/>
          <w:szCs w:val="32"/>
        </w:rPr>
      </w:pPr>
      <w:r>
        <w:rPr>
          <w:rFonts w:ascii="仿宋" w:hAnsi="仿宋" w:eastAsia="仿宋"/>
          <w:sz w:val="32"/>
          <w:szCs w:val="32"/>
        </w:rPr>
        <w:t>本部门无政府性基金预算拨款</w:t>
      </w:r>
      <w:r>
        <w:rPr>
          <w:rFonts w:hint="eastAsia"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本部门为事业单位，没有机关运行经费</w:t>
      </w:r>
      <w:r>
        <w:rPr>
          <w:rFonts w:hint="eastAsia" w:ascii="仿宋" w:hAnsi="仿宋" w:eastAsia="仿宋"/>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本部门无政府采购预算</w:t>
      </w:r>
      <w:r>
        <w:rPr>
          <w:rFonts w:hint="eastAsia" w:ascii="仿宋" w:hAnsi="仿宋" w:eastAsia="仿宋"/>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3792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预算</w:t>
      </w:r>
      <w:r>
        <w:rPr>
          <w:rFonts w:hint="eastAsia" w:ascii="仿宋" w:hAnsi="仿宋" w:eastAsia="仿宋"/>
          <w:sz w:val="32"/>
          <w:szCs w:val="32"/>
          <w:lang w:eastAsia="zh-CN"/>
        </w:rPr>
        <w:t>。</w:t>
      </w:r>
      <w:r>
        <w:rPr>
          <w:rFonts w:ascii="仿宋" w:hAnsi="仿宋" w:eastAsia="仿宋"/>
          <w:sz w:val="32"/>
          <w:szCs w:val="32"/>
        </w:rPr>
        <w:t xml:space="preserve"> </w:t>
      </w: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WYwZGEzY2U3MmNiOWZmMzlkOTZmNDAyZjlmODE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22727C2"/>
    <w:rsid w:val="144B6C0D"/>
    <w:rsid w:val="17E5678D"/>
    <w:rsid w:val="28437581"/>
    <w:rsid w:val="286C41F2"/>
    <w:rsid w:val="3BEA738C"/>
    <w:rsid w:val="49F37B74"/>
    <w:rsid w:val="4D162F4F"/>
    <w:rsid w:val="58B65E34"/>
    <w:rsid w:val="6D9D16F0"/>
    <w:rsid w:val="70E008DE"/>
    <w:rsid w:val="7C4B5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0</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2024-01-25T07:32:43Z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