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黑体" w:hAnsi="黑体" w:eastAsia="黑体"/>
          <w:sz w:val="32"/>
          <w:szCs w:val="32"/>
        </w:rPr>
      </w:pPr>
      <w:r>
        <w:rPr>
          <w:rFonts w:ascii="黑体" w:hAnsi="黑体" w:eastAsia="黑体"/>
          <w:sz w:val="32"/>
          <w:szCs w:val="32"/>
        </w:rPr>
        <w:t>第三部分 情况说明</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ascii="黑体" w:hAnsi="黑体" w:eastAsia="黑体"/>
          <w:sz w:val="32"/>
          <w:szCs w:val="32"/>
        </w:rPr>
        <w:t>一、202</w:t>
      </w:r>
      <w:r>
        <w:rPr>
          <w:rFonts w:hint="eastAsia" w:ascii="黑体" w:hAnsi="黑体" w:eastAsia="黑体"/>
          <w:sz w:val="32"/>
          <w:szCs w:val="32"/>
        </w:rPr>
        <w:t>4</w:t>
      </w:r>
      <w:r>
        <w:rPr>
          <w:rFonts w:ascii="黑体" w:hAnsi="黑体" w:eastAsia="黑体"/>
          <w:sz w:val="32"/>
          <w:szCs w:val="32"/>
        </w:rPr>
        <w:t>年收支预算总体情况</w:t>
      </w:r>
    </w:p>
    <w:p>
      <w:pPr>
        <w:ind w:firstLine="640" w:firstLineChars="200"/>
        <w:rPr>
          <w:rFonts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rPr>
        <w:t>4</w:t>
      </w:r>
      <w:r>
        <w:rPr>
          <w:rFonts w:ascii="仿宋" w:hAnsi="仿宋" w:eastAsia="仿宋"/>
          <w:sz w:val="32"/>
          <w:szCs w:val="32"/>
        </w:rPr>
        <w:t>年收支总预算</w:t>
      </w:r>
      <w:r>
        <w:rPr>
          <w:rFonts w:hint="eastAsia" w:ascii="仿宋" w:hAnsi="仿宋" w:eastAsia="仿宋"/>
          <w:sz w:val="32"/>
          <w:szCs w:val="32"/>
          <w:u w:val="single"/>
        </w:rPr>
        <w:t xml:space="preserve">      130.89 </w:t>
      </w:r>
      <w:r>
        <w:rPr>
          <w:rFonts w:ascii="仿宋" w:hAnsi="仿宋" w:eastAsia="仿宋"/>
          <w:sz w:val="32"/>
          <w:szCs w:val="32"/>
        </w:rPr>
        <w:t>万元, 比20</w:t>
      </w:r>
      <w:r>
        <w:rPr>
          <w:rFonts w:hint="eastAsia" w:ascii="仿宋" w:hAnsi="仿宋" w:eastAsia="仿宋"/>
          <w:sz w:val="32"/>
          <w:szCs w:val="32"/>
        </w:rPr>
        <w:t>23</w:t>
      </w:r>
      <w:r>
        <w:rPr>
          <w:rFonts w:ascii="仿宋" w:hAnsi="仿宋" w:eastAsia="仿宋"/>
          <w:sz w:val="32"/>
          <w:szCs w:val="32"/>
        </w:rPr>
        <w:t>年预算增加</w:t>
      </w:r>
      <w:r>
        <w:rPr>
          <w:rFonts w:hint="eastAsia" w:ascii="仿宋" w:hAnsi="仿宋" w:eastAsia="仿宋"/>
          <w:sz w:val="32"/>
          <w:szCs w:val="32"/>
          <w:u w:val="single"/>
        </w:rPr>
        <w:t xml:space="preserve">    8.65 </w:t>
      </w:r>
      <w:r>
        <w:rPr>
          <w:rFonts w:ascii="仿宋" w:hAnsi="仿宋" w:eastAsia="仿宋"/>
          <w:sz w:val="32"/>
          <w:szCs w:val="32"/>
        </w:rPr>
        <w:t>万元，主要原因是</w:t>
      </w:r>
      <w:r>
        <w:rPr>
          <w:rFonts w:hint="eastAsia" w:ascii="仿宋" w:hAnsi="仿宋" w:eastAsia="仿宋"/>
          <w:sz w:val="32"/>
          <w:szCs w:val="32"/>
        </w:rPr>
        <w:t>新馆舍搬迁造成档案装具部分毁损，因城建档案事业需求需增加档案装具。</w:t>
      </w:r>
    </w:p>
    <w:p>
      <w:pPr>
        <w:ind w:firstLine="640" w:firstLineChars="200"/>
        <w:rPr>
          <w:rFonts w:ascii="黑体" w:hAnsi="黑体" w:eastAsia="黑体"/>
          <w:sz w:val="32"/>
          <w:szCs w:val="32"/>
        </w:rPr>
      </w:pPr>
      <w:r>
        <w:rPr>
          <w:rFonts w:ascii="黑体" w:hAnsi="黑体" w:eastAsia="黑体"/>
          <w:sz w:val="32"/>
          <w:szCs w:val="32"/>
        </w:rPr>
        <w:t>二、202</w:t>
      </w:r>
      <w:r>
        <w:rPr>
          <w:rFonts w:hint="eastAsia" w:ascii="黑体" w:hAnsi="黑体" w:eastAsia="黑体"/>
          <w:sz w:val="32"/>
          <w:szCs w:val="32"/>
        </w:rPr>
        <w:t>4</w:t>
      </w:r>
      <w:r>
        <w:rPr>
          <w:rFonts w:ascii="黑体" w:hAnsi="黑体" w:eastAsia="黑体"/>
          <w:sz w:val="32"/>
          <w:szCs w:val="32"/>
        </w:rPr>
        <w:t>年收入预算情况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年收入预算</w:t>
      </w:r>
      <w:r>
        <w:rPr>
          <w:rFonts w:hint="eastAsia" w:ascii="仿宋" w:hAnsi="仿宋" w:eastAsia="仿宋"/>
          <w:sz w:val="32"/>
          <w:szCs w:val="32"/>
          <w:u w:val="single"/>
        </w:rPr>
        <w:t xml:space="preserve"> 130.89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%；上年结转</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130.89   </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w:t>
      </w:r>
      <w:r>
        <w:rPr>
          <w:rFonts w:hint="eastAsia" w:ascii="仿宋" w:hAnsi="仿宋" w:eastAsia="仿宋"/>
          <w:sz w:val="32"/>
          <w:szCs w:val="32"/>
        </w:rPr>
        <w:t>事业及经营收入</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%；其他收入</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rPr>
        <w:t>4</w:t>
      </w:r>
      <w:r>
        <w:rPr>
          <w:rFonts w:ascii="黑体" w:hAnsi="黑体" w:eastAsia="黑体"/>
          <w:sz w:val="32"/>
          <w:szCs w:val="32"/>
        </w:rPr>
        <w:t>年支出预算情况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年支出预算</w:t>
      </w:r>
      <w:r>
        <w:rPr>
          <w:rFonts w:hint="eastAsia" w:ascii="仿宋" w:hAnsi="仿宋" w:eastAsia="仿宋"/>
          <w:sz w:val="32"/>
          <w:szCs w:val="32"/>
          <w:u w:val="single"/>
        </w:rPr>
        <w:t xml:space="preserve">  130.89  </w:t>
      </w:r>
      <w:r>
        <w:rPr>
          <w:rFonts w:ascii="仿宋" w:hAnsi="仿宋" w:eastAsia="仿宋"/>
          <w:sz w:val="32"/>
          <w:szCs w:val="32"/>
        </w:rPr>
        <w:t>万元，其中：基本支出</w:t>
      </w:r>
      <w:r>
        <w:rPr>
          <w:rFonts w:hint="eastAsia" w:ascii="仿宋" w:hAnsi="仿宋" w:eastAsia="仿宋"/>
          <w:sz w:val="32"/>
          <w:szCs w:val="32"/>
          <w:u w:val="single"/>
        </w:rPr>
        <w:t xml:space="preserve">   130.89</w:t>
      </w:r>
      <w:r>
        <w:rPr>
          <w:rFonts w:ascii="仿宋" w:hAnsi="仿宋" w:eastAsia="仿宋"/>
          <w:sz w:val="32"/>
          <w:szCs w:val="32"/>
        </w:rPr>
        <w:t>万元，占</w:t>
      </w:r>
      <w:r>
        <w:rPr>
          <w:rFonts w:hint="eastAsia" w:ascii="仿宋" w:hAnsi="仿宋" w:eastAsia="仿宋"/>
          <w:sz w:val="32"/>
          <w:szCs w:val="32"/>
          <w:u w:val="single"/>
        </w:rPr>
        <w:t xml:space="preserve">  100</w:t>
      </w:r>
      <w:r>
        <w:rPr>
          <w:rFonts w:ascii="仿宋" w:hAnsi="仿宋" w:eastAsia="仿宋"/>
          <w:sz w:val="32"/>
          <w:szCs w:val="32"/>
        </w:rPr>
        <w:t>%；项目支出</w:t>
      </w:r>
      <w:r>
        <w:rPr>
          <w:rFonts w:hint="eastAsia" w:ascii="仿宋" w:hAnsi="仿宋" w:eastAsia="仿宋"/>
          <w:sz w:val="32"/>
          <w:szCs w:val="32"/>
          <w:u w:val="single"/>
        </w:rPr>
        <w:t xml:space="preserve">    0</w:t>
      </w:r>
      <w:r>
        <w:rPr>
          <w:rFonts w:ascii="仿宋" w:hAnsi="仿宋" w:eastAsia="仿宋"/>
          <w:sz w:val="32"/>
          <w:szCs w:val="32"/>
        </w:rPr>
        <w:t>万元，占</w:t>
      </w:r>
      <w:r>
        <w:rPr>
          <w:rFonts w:hint="eastAsia" w:ascii="仿宋" w:hAnsi="仿宋" w:eastAsia="仿宋"/>
          <w:sz w:val="32"/>
          <w:szCs w:val="32"/>
          <w:u w:val="single"/>
        </w:rPr>
        <w:t xml:space="preserve">   0</w:t>
      </w:r>
      <w:r>
        <w:rPr>
          <w:rFonts w:ascii="仿宋" w:hAnsi="仿宋" w:eastAsia="仿宋"/>
          <w:sz w:val="32"/>
          <w:szCs w:val="32"/>
        </w:rPr>
        <w:t>%。基本支出中，人员经费</w:t>
      </w:r>
      <w:r>
        <w:rPr>
          <w:rFonts w:hint="eastAsia" w:ascii="仿宋" w:hAnsi="仿宋" w:eastAsia="仿宋"/>
          <w:sz w:val="32"/>
          <w:szCs w:val="32"/>
          <w:u w:val="single"/>
        </w:rPr>
        <w:t xml:space="preserve">   115.19 </w:t>
      </w:r>
      <w:r>
        <w:rPr>
          <w:rFonts w:ascii="仿宋" w:hAnsi="仿宋" w:eastAsia="仿宋"/>
          <w:sz w:val="32"/>
          <w:szCs w:val="32"/>
        </w:rPr>
        <w:t>万元，占</w:t>
      </w:r>
      <w:r>
        <w:rPr>
          <w:rFonts w:hint="eastAsia" w:ascii="仿宋" w:hAnsi="仿宋" w:eastAsia="仿宋"/>
          <w:sz w:val="32"/>
          <w:szCs w:val="32"/>
          <w:u w:val="single"/>
        </w:rPr>
        <w:t xml:space="preserve">  88.01  </w:t>
      </w:r>
      <w:r>
        <w:rPr>
          <w:rFonts w:ascii="仿宋" w:hAnsi="仿宋" w:eastAsia="仿宋"/>
          <w:sz w:val="32"/>
          <w:szCs w:val="32"/>
        </w:rPr>
        <w:t>%；公用经费</w:t>
      </w:r>
      <w:r>
        <w:rPr>
          <w:rFonts w:hint="eastAsia" w:ascii="仿宋" w:hAnsi="仿宋" w:eastAsia="仿宋"/>
          <w:sz w:val="32"/>
          <w:szCs w:val="32"/>
          <w:u w:val="single"/>
        </w:rPr>
        <w:t xml:space="preserve">   15.7 </w:t>
      </w:r>
      <w:r>
        <w:rPr>
          <w:rFonts w:ascii="仿宋" w:hAnsi="仿宋" w:eastAsia="仿宋"/>
          <w:sz w:val="32"/>
          <w:szCs w:val="32"/>
        </w:rPr>
        <w:t>万元，占</w:t>
      </w:r>
      <w:r>
        <w:rPr>
          <w:rFonts w:hint="eastAsia" w:ascii="仿宋" w:hAnsi="仿宋" w:eastAsia="仿宋"/>
          <w:sz w:val="32"/>
          <w:szCs w:val="32"/>
          <w:u w:val="single"/>
        </w:rPr>
        <w:t xml:space="preserve">  11.99  </w:t>
      </w:r>
      <w:r>
        <w:rPr>
          <w:rFonts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rPr>
        <w:t>4</w:t>
      </w:r>
      <w:r>
        <w:rPr>
          <w:rFonts w:ascii="黑体" w:hAnsi="黑体" w:eastAsia="黑体"/>
          <w:sz w:val="32"/>
          <w:szCs w:val="32"/>
        </w:rPr>
        <w:t>年财政拨款收支预算情况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年财政拨款收支总预算</w:t>
      </w:r>
      <w:r>
        <w:rPr>
          <w:rFonts w:hint="eastAsia" w:ascii="仿宋" w:hAnsi="仿宋" w:eastAsia="仿宋"/>
          <w:sz w:val="32"/>
          <w:szCs w:val="32"/>
          <w:u w:val="single"/>
        </w:rPr>
        <w:t xml:space="preserve">  130.89  </w:t>
      </w:r>
      <w:r>
        <w:rPr>
          <w:rFonts w:ascii="仿宋" w:hAnsi="仿宋" w:eastAsia="仿宋"/>
          <w:sz w:val="32"/>
          <w:szCs w:val="32"/>
        </w:rPr>
        <w:t>万元，其中：一般公共预算拨款</w:t>
      </w:r>
      <w:r>
        <w:rPr>
          <w:rFonts w:hint="eastAsia" w:ascii="仿宋" w:hAnsi="仿宋" w:eastAsia="仿宋"/>
          <w:sz w:val="32"/>
          <w:szCs w:val="32"/>
          <w:u w:val="single"/>
        </w:rPr>
        <w:t xml:space="preserve">   130.89 </w:t>
      </w:r>
      <w:r>
        <w:rPr>
          <w:rFonts w:ascii="仿宋" w:hAnsi="仿宋" w:eastAsia="仿宋"/>
          <w:sz w:val="32"/>
          <w:szCs w:val="32"/>
        </w:rPr>
        <w:t>万元。支出包括：一般公共服务支出</w:t>
      </w:r>
      <w:r>
        <w:rPr>
          <w:rFonts w:hint="eastAsia" w:ascii="仿宋" w:hAnsi="仿宋" w:eastAsia="仿宋"/>
          <w:sz w:val="32"/>
          <w:szCs w:val="32"/>
          <w:u w:val="single"/>
        </w:rPr>
        <w:t xml:space="preserve">   130.89</w:t>
      </w:r>
      <w:r>
        <w:rPr>
          <w:rFonts w:ascii="仿宋" w:hAnsi="仿宋" w:eastAsia="仿宋"/>
          <w:sz w:val="32"/>
          <w:szCs w:val="32"/>
        </w:rPr>
        <w:t>万元，社会保障和就业支出</w:t>
      </w:r>
      <w:r>
        <w:rPr>
          <w:rFonts w:hint="eastAsia" w:ascii="仿宋" w:hAnsi="仿宋" w:eastAsia="仿宋"/>
          <w:sz w:val="32"/>
          <w:szCs w:val="32"/>
          <w:u w:val="single"/>
        </w:rPr>
        <w:t xml:space="preserve"> 0  </w:t>
      </w:r>
      <w:r>
        <w:rPr>
          <w:rFonts w:ascii="仿宋" w:hAnsi="仿宋" w:eastAsia="仿宋"/>
          <w:sz w:val="32"/>
          <w:szCs w:val="32"/>
        </w:rPr>
        <w:t>万元，卫生健康支出</w:t>
      </w:r>
      <w:r>
        <w:rPr>
          <w:rFonts w:hint="eastAsia" w:ascii="仿宋" w:hAnsi="仿宋" w:eastAsia="仿宋"/>
          <w:sz w:val="32"/>
          <w:szCs w:val="32"/>
          <w:u w:val="single"/>
        </w:rPr>
        <w:t xml:space="preserve">  0 </w:t>
      </w:r>
      <w:r>
        <w:rPr>
          <w:rFonts w:ascii="仿宋" w:hAnsi="仿宋" w:eastAsia="仿宋"/>
          <w:sz w:val="32"/>
          <w:szCs w:val="32"/>
        </w:rPr>
        <w:t>万元，住房保障支出</w:t>
      </w:r>
      <w:r>
        <w:rPr>
          <w:rFonts w:hint="eastAsia" w:ascii="仿宋" w:hAnsi="仿宋" w:eastAsia="仿宋"/>
          <w:sz w:val="32"/>
          <w:szCs w:val="32"/>
          <w:u w:val="single"/>
        </w:rPr>
        <w:t xml:space="preserve">  0 </w:t>
      </w:r>
      <w:r>
        <w:rPr>
          <w:rFonts w:ascii="仿宋" w:hAnsi="仿宋" w:eastAsia="仿宋"/>
          <w:sz w:val="32"/>
          <w:szCs w:val="32"/>
        </w:rPr>
        <w:t>万元。</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rPr>
        <w:t>4</w:t>
      </w:r>
      <w:r>
        <w:rPr>
          <w:rFonts w:ascii="黑体" w:hAnsi="黑体" w:eastAsia="黑体"/>
          <w:sz w:val="32"/>
          <w:szCs w:val="32"/>
        </w:rPr>
        <w:t xml:space="preserve">年一般公共预算财政拨款情况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w:t>
      </w:r>
      <w:r>
        <w:rPr>
          <w:rFonts w:ascii="仿宋" w:hAnsi="仿宋" w:eastAsia="仿宋"/>
          <w:sz w:val="32"/>
          <w:szCs w:val="32"/>
        </w:rPr>
        <w:t>年一般公共预算当年拨款</w:t>
      </w:r>
      <w:r>
        <w:rPr>
          <w:rFonts w:hint="eastAsia" w:ascii="仿宋" w:hAnsi="仿宋" w:eastAsia="仿宋"/>
          <w:sz w:val="32"/>
          <w:szCs w:val="32"/>
          <w:u w:val="single"/>
        </w:rPr>
        <w:t xml:space="preserve"> 130.89   </w:t>
      </w:r>
      <w:r>
        <w:rPr>
          <w:rFonts w:ascii="仿宋" w:hAnsi="仿宋" w:eastAsia="仿宋"/>
          <w:sz w:val="32"/>
          <w:szCs w:val="32"/>
        </w:rPr>
        <w:t>万元，其中：基本支出</w:t>
      </w:r>
      <w:r>
        <w:rPr>
          <w:rFonts w:hint="eastAsia" w:ascii="仿宋" w:hAnsi="仿宋" w:eastAsia="仿宋"/>
          <w:sz w:val="32"/>
          <w:szCs w:val="32"/>
          <w:u w:val="single"/>
        </w:rPr>
        <w:t xml:space="preserve">   130.89 </w:t>
      </w:r>
      <w:r>
        <w:rPr>
          <w:rFonts w:ascii="仿宋" w:hAnsi="仿宋" w:eastAsia="仿宋"/>
          <w:sz w:val="32"/>
          <w:szCs w:val="32"/>
        </w:rPr>
        <w:t>万元，占</w:t>
      </w:r>
      <w:r>
        <w:rPr>
          <w:rFonts w:hint="eastAsia" w:ascii="仿宋" w:hAnsi="仿宋" w:eastAsia="仿宋"/>
          <w:sz w:val="32"/>
          <w:szCs w:val="32"/>
          <w:u w:val="single"/>
        </w:rPr>
        <w:t xml:space="preserve"> 10 0 </w:t>
      </w:r>
      <w:r>
        <w:rPr>
          <w:rFonts w:ascii="仿宋" w:hAnsi="仿宋" w:eastAsia="仿宋"/>
          <w:sz w:val="32"/>
          <w:szCs w:val="32"/>
        </w:rPr>
        <w:t>%；项目支出</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%。基本支出中，人员经费</w:t>
      </w:r>
      <w:r>
        <w:rPr>
          <w:rFonts w:hint="eastAsia" w:ascii="仿宋" w:hAnsi="仿宋" w:eastAsia="仿宋"/>
          <w:sz w:val="32"/>
          <w:szCs w:val="32"/>
          <w:u w:val="single"/>
        </w:rPr>
        <w:t xml:space="preserve">  115.19</w:t>
      </w:r>
      <w:r>
        <w:rPr>
          <w:rFonts w:ascii="仿宋" w:hAnsi="仿宋" w:eastAsia="仿宋"/>
          <w:sz w:val="32"/>
          <w:szCs w:val="32"/>
        </w:rPr>
        <w:t>万元，占</w:t>
      </w:r>
      <w:r>
        <w:rPr>
          <w:rFonts w:hint="eastAsia" w:ascii="仿宋" w:hAnsi="仿宋" w:eastAsia="仿宋"/>
          <w:sz w:val="32"/>
          <w:szCs w:val="32"/>
          <w:u w:val="single"/>
        </w:rPr>
        <w:t xml:space="preserve"> 88.01 </w:t>
      </w:r>
      <w:r>
        <w:rPr>
          <w:rFonts w:ascii="仿宋" w:hAnsi="仿宋" w:eastAsia="仿宋"/>
          <w:sz w:val="32"/>
          <w:szCs w:val="32"/>
        </w:rPr>
        <w:t>%；公用经费</w:t>
      </w:r>
      <w:r>
        <w:rPr>
          <w:rFonts w:hint="eastAsia" w:ascii="仿宋" w:hAnsi="仿宋" w:eastAsia="仿宋"/>
          <w:sz w:val="32"/>
          <w:szCs w:val="32"/>
          <w:u w:val="single"/>
        </w:rPr>
        <w:t xml:space="preserve">  15.7  </w:t>
      </w:r>
      <w:r>
        <w:rPr>
          <w:rFonts w:ascii="仿宋" w:hAnsi="仿宋" w:eastAsia="仿宋"/>
          <w:sz w:val="32"/>
          <w:szCs w:val="32"/>
        </w:rPr>
        <w:t>万元，占</w:t>
      </w:r>
      <w:r>
        <w:rPr>
          <w:rFonts w:hint="eastAsia" w:ascii="仿宋" w:hAnsi="仿宋" w:eastAsia="仿宋"/>
          <w:sz w:val="32"/>
          <w:szCs w:val="32"/>
        </w:rPr>
        <w:t>11.99</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130.89 </w:t>
      </w:r>
      <w:r>
        <w:rPr>
          <w:rFonts w:ascii="仿宋" w:hAnsi="仿宋" w:eastAsia="仿宋"/>
          <w:sz w:val="32"/>
          <w:szCs w:val="32"/>
        </w:rPr>
        <w:t>万元，占</w:t>
      </w:r>
      <w:r>
        <w:rPr>
          <w:rFonts w:hint="eastAsia" w:ascii="仿宋" w:hAnsi="仿宋" w:eastAsia="仿宋"/>
          <w:sz w:val="32"/>
          <w:szCs w:val="32"/>
          <w:u w:val="single"/>
        </w:rPr>
        <w:t xml:space="preserve"> 100 </w:t>
      </w:r>
      <w:r>
        <w:rPr>
          <w:rFonts w:ascii="仿宋" w:hAnsi="仿宋" w:eastAsia="仿宋"/>
          <w:sz w:val="32"/>
          <w:szCs w:val="32"/>
        </w:rPr>
        <w:t>%，主要用于行政事业单位人员工资、机构运行经费及</w:t>
      </w:r>
      <w:r>
        <w:rPr>
          <w:rFonts w:hint="eastAsia" w:ascii="仿宋" w:hAnsi="仿宋" w:eastAsia="仿宋"/>
          <w:sz w:val="32"/>
          <w:szCs w:val="32"/>
        </w:rPr>
        <w:t>城乡社区管理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0  </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0</w:t>
      </w:r>
      <w:r>
        <w:rPr>
          <w:rFonts w:ascii="仿宋" w:hAnsi="仿宋" w:eastAsia="仿宋"/>
          <w:sz w:val="32"/>
          <w:szCs w:val="32"/>
        </w:rPr>
        <w:t>万元，占</w:t>
      </w:r>
      <w:r>
        <w:rPr>
          <w:rFonts w:hint="eastAsia" w:ascii="仿宋" w:hAnsi="仿宋" w:eastAsia="仿宋"/>
          <w:sz w:val="32"/>
          <w:szCs w:val="32"/>
          <w:u w:val="single"/>
        </w:rPr>
        <w:t xml:space="preserve"> 0 </w:t>
      </w:r>
      <w:r>
        <w:rPr>
          <w:rFonts w:ascii="仿宋" w:hAnsi="仿宋" w:eastAsia="仿宋"/>
          <w:sz w:val="32"/>
          <w:szCs w:val="32"/>
        </w:rPr>
        <w:t>%，主要用于行政事业单位为职工缴纳的住房公积金支出。</w:t>
      </w:r>
    </w:p>
    <w:p>
      <w:pPr>
        <w:ind w:firstLine="640" w:firstLineChars="200"/>
        <w:rPr>
          <w:rFonts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rPr>
        <w:t>4</w:t>
      </w:r>
      <w:r>
        <w:rPr>
          <w:rFonts w:ascii="黑体" w:hAnsi="黑体" w:eastAsia="黑体"/>
          <w:sz w:val="32"/>
          <w:szCs w:val="32"/>
        </w:rPr>
        <w:t>年一般公共预算基本支出情况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rPr>
        <w:t>4</w:t>
      </w:r>
      <w:r>
        <w:rPr>
          <w:rFonts w:ascii="仿宋" w:hAnsi="仿宋" w:eastAsia="仿宋"/>
          <w:sz w:val="32"/>
          <w:szCs w:val="32"/>
        </w:rPr>
        <w:t>年一般公共预算基本支出</w:t>
      </w:r>
      <w:r>
        <w:rPr>
          <w:rFonts w:hint="eastAsia" w:ascii="仿宋" w:hAnsi="仿宋" w:eastAsia="仿宋"/>
          <w:sz w:val="32"/>
          <w:szCs w:val="32"/>
          <w:u w:val="single"/>
        </w:rPr>
        <w:t xml:space="preserve">  130.89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100.96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15.7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rPr>
        <w:t>4</w:t>
      </w:r>
      <w:r>
        <w:rPr>
          <w:rFonts w:ascii="黑体" w:hAnsi="黑体" w:eastAsia="黑体"/>
          <w:sz w:val="32"/>
          <w:szCs w:val="32"/>
        </w:rPr>
        <w:t xml:space="preserve">年一般公共预算财政拨款“三公”经费情况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0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万元。其中： 1.因公出国（境）费</w:t>
      </w:r>
      <w:r>
        <w:rPr>
          <w:rFonts w:hint="eastAsia" w:ascii="仿宋" w:hAnsi="仿宋" w:eastAsia="仿宋"/>
          <w:sz w:val="32"/>
          <w:szCs w:val="32"/>
          <w:u w:val="single"/>
        </w:rPr>
        <w:t xml:space="preserve">      0 </w:t>
      </w:r>
      <w:r>
        <w:rPr>
          <w:rFonts w:ascii="仿宋" w:hAnsi="仿宋" w:eastAsia="仿宋"/>
          <w:sz w:val="32"/>
          <w:szCs w:val="32"/>
        </w:rPr>
        <w:t>万元，</w:t>
      </w:r>
      <w:r>
        <w:rPr>
          <w:rFonts w:hint="eastAsia" w:ascii="仿宋" w:hAnsi="仿宋" w:eastAsia="仿宋"/>
          <w:sz w:val="32"/>
          <w:szCs w:val="32"/>
        </w:rPr>
        <w:t>比</w:t>
      </w:r>
      <w:r>
        <w:rPr>
          <w:rFonts w:ascii="仿宋" w:hAnsi="仿宋" w:eastAsia="仿宋"/>
          <w:sz w:val="32"/>
          <w:szCs w:val="32"/>
        </w:rPr>
        <w:t xml:space="preserve">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0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0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0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万元。其中，公务用车运行维护费</w:t>
      </w:r>
      <w:r>
        <w:rPr>
          <w:rFonts w:hint="eastAsia" w:ascii="仿宋" w:hAnsi="仿宋" w:eastAsia="仿宋"/>
          <w:sz w:val="32"/>
          <w:szCs w:val="32"/>
          <w:u w:val="single"/>
        </w:rPr>
        <w:t xml:space="preserve">    0 </w:t>
      </w:r>
      <w:r>
        <w:rPr>
          <w:rFonts w:ascii="仿宋" w:hAnsi="仿宋" w:eastAsia="仿宋"/>
          <w:sz w:val="32"/>
          <w:szCs w:val="32"/>
        </w:rPr>
        <w:t>万元，比 20</w:t>
      </w:r>
      <w:r>
        <w:rPr>
          <w:rFonts w:hint="eastAsia" w:ascii="仿宋" w:hAnsi="仿宋" w:eastAsia="仿宋"/>
          <w:sz w:val="32"/>
          <w:szCs w:val="32"/>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0  </w:t>
      </w:r>
      <w:r>
        <w:rPr>
          <w:rFonts w:ascii="仿宋" w:hAnsi="仿宋" w:eastAsia="仿宋"/>
          <w:sz w:val="32"/>
          <w:szCs w:val="32"/>
        </w:rPr>
        <w:t>万元，主要原因是</w:t>
      </w:r>
      <w:bookmarkStart w:id="0" w:name="_GoBack"/>
      <w:bookmarkEnd w:id="0"/>
      <w:r>
        <w:rPr>
          <w:rFonts w:hint="eastAsia" w:ascii="仿宋" w:hAnsi="仿宋" w:eastAsia="仿宋"/>
          <w:sz w:val="32"/>
          <w:szCs w:val="32"/>
        </w:rPr>
        <w:t xml:space="preserve">本单位 “三公经费” 无变化        </w:t>
      </w:r>
      <w:r>
        <w:rPr>
          <w:rFonts w:ascii="仿宋" w:hAnsi="仿宋" w:eastAsia="仿宋"/>
          <w:sz w:val="32"/>
          <w:szCs w:val="32"/>
        </w:rPr>
        <w:t>。</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rPr>
        <w:t>4</w:t>
      </w:r>
      <w:r>
        <w:rPr>
          <w:rFonts w:ascii="黑体" w:hAnsi="黑体" w:eastAsia="黑体"/>
          <w:sz w:val="32"/>
          <w:szCs w:val="32"/>
        </w:rPr>
        <w:t xml:space="preserve">年政府性基金预算支出情况 </w:t>
      </w:r>
    </w:p>
    <w:p>
      <w:pPr>
        <w:spacing w:before="240"/>
        <w:ind w:firstLine="640" w:firstLineChars="200"/>
        <w:rPr>
          <w:rFonts w:ascii="仿宋" w:hAnsi="仿宋" w:eastAsia="仿宋"/>
          <w:sz w:val="32"/>
          <w:szCs w:val="32"/>
        </w:rPr>
      </w:pPr>
      <w:r>
        <w:rPr>
          <w:rFonts w:ascii="仿宋" w:hAnsi="仿宋" w:eastAsia="仿宋"/>
          <w:sz w:val="32"/>
          <w:szCs w:val="32"/>
        </w:rPr>
        <w:t>本部门无政府性基金预算拨款</w:t>
      </w:r>
      <w:r>
        <w:rPr>
          <w:rFonts w:hint="eastAsia" w:ascii="仿宋" w:hAnsi="仿宋" w:eastAsia="仿宋"/>
          <w:sz w:val="32"/>
          <w:szCs w:val="32"/>
        </w:rPr>
        <w:t>。</w:t>
      </w:r>
    </w:p>
    <w:p>
      <w:pPr>
        <w:ind w:firstLine="640" w:firstLineChars="200"/>
        <w:rPr>
          <w:rFonts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hint="eastAsia" w:ascii="仿宋" w:hAnsi="仿宋" w:eastAsia="仿宋"/>
          <w:sz w:val="32"/>
          <w:szCs w:val="32"/>
        </w:rPr>
        <w:t>本部门为事业单位，没有机关运行经费</w:t>
      </w:r>
    </w:p>
    <w:p>
      <w:pPr>
        <w:ind w:firstLine="640" w:firstLineChars="200"/>
        <w:rPr>
          <w:rFonts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hint="eastAsia" w:ascii="仿宋" w:hAnsi="仿宋" w:eastAsia="仿宋"/>
          <w:sz w:val="32"/>
          <w:szCs w:val="32"/>
        </w:rPr>
        <w:t>本部门无政府采购预算</w:t>
      </w:r>
    </w:p>
    <w:p>
      <w:pPr>
        <w:ind w:firstLine="640" w:firstLineChars="200"/>
        <w:rPr>
          <w:rFonts w:ascii="楷体" w:hAnsi="楷体" w:eastAsia="楷体"/>
          <w:sz w:val="32"/>
          <w:szCs w:val="32"/>
        </w:rPr>
      </w:pPr>
      <w:r>
        <w:rPr>
          <w:rFonts w:ascii="楷体" w:hAnsi="楷体" w:eastAsia="楷体"/>
          <w:sz w:val="32"/>
          <w:szCs w:val="32"/>
        </w:rPr>
        <w:t>（三）国有资产占有使用情况</w:t>
      </w:r>
    </w:p>
    <w:p>
      <w:pPr>
        <w:ind w:firstLine="640" w:firstLineChars="200"/>
        <w:rPr>
          <w:rFonts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0  </w:t>
      </w:r>
      <w:r>
        <w:rPr>
          <w:rFonts w:ascii="仿宋" w:hAnsi="仿宋" w:eastAsia="仿宋"/>
          <w:sz w:val="32"/>
          <w:szCs w:val="32"/>
        </w:rPr>
        <w:t>辆，房屋</w:t>
      </w:r>
      <w:r>
        <w:rPr>
          <w:rFonts w:hint="eastAsia" w:ascii="仿宋" w:hAnsi="仿宋" w:eastAsia="仿宋"/>
          <w:sz w:val="32"/>
          <w:szCs w:val="32"/>
          <w:u w:val="single"/>
        </w:rPr>
        <w:t xml:space="preserve">  0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0  </w:t>
      </w:r>
      <w:r>
        <w:rPr>
          <w:rFonts w:ascii="仿宋" w:hAnsi="仿宋" w:eastAsia="仿宋"/>
          <w:sz w:val="32"/>
          <w:szCs w:val="32"/>
        </w:rPr>
        <w:t>台/套，单价 100 万元及以上的专用设备实有数台/套。 202</w:t>
      </w:r>
      <w:r>
        <w:rPr>
          <w:rFonts w:hint="eastAsia" w:ascii="仿宋" w:hAnsi="仿宋" w:eastAsia="仿宋"/>
          <w:sz w:val="32"/>
          <w:szCs w:val="32"/>
        </w:rPr>
        <w:t>4</w:t>
      </w:r>
      <w:r>
        <w:rPr>
          <w:rFonts w:ascii="仿宋" w:hAnsi="仿宋" w:eastAsia="仿宋"/>
          <w:sz w:val="32"/>
          <w:szCs w:val="32"/>
        </w:rPr>
        <w:t>年部门预算</w:t>
      </w:r>
      <w:r>
        <w:rPr>
          <w:rFonts w:hint="eastAsia" w:ascii="仿宋" w:hAnsi="仿宋" w:eastAsia="仿宋"/>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ascii="楷体" w:hAnsi="楷体" w:eastAsia="楷体"/>
          <w:sz w:val="32"/>
          <w:szCs w:val="32"/>
        </w:rPr>
      </w:pPr>
      <w:r>
        <w:rPr>
          <w:rFonts w:ascii="楷体" w:hAnsi="楷体" w:eastAsia="楷体"/>
          <w:sz w:val="32"/>
          <w:szCs w:val="32"/>
        </w:rPr>
        <w:t>（四）项目支出绩效目标情况说明</w:t>
      </w:r>
    </w:p>
    <w:p>
      <w:pPr>
        <w:ind w:firstLine="640" w:firstLineChars="200"/>
        <w:rPr>
          <w:rFonts w:ascii="仿宋" w:hAnsi="仿宋" w:eastAsia="仿宋"/>
          <w:sz w:val="32"/>
          <w:szCs w:val="32"/>
        </w:rPr>
      </w:pPr>
      <w:r>
        <w:rPr>
          <w:rFonts w:hint="eastAsia" w:ascii="仿宋" w:hAnsi="仿宋" w:eastAsia="仿宋"/>
          <w:sz w:val="32"/>
          <w:szCs w:val="32"/>
        </w:rPr>
        <w:t>本年度无</w:t>
      </w:r>
      <w:r>
        <w:rPr>
          <w:rFonts w:ascii="仿宋" w:hAnsi="仿宋" w:eastAsia="仿宋"/>
          <w:sz w:val="32"/>
          <w:szCs w:val="32"/>
        </w:rPr>
        <w:t>一级项目支出</w:t>
      </w:r>
      <w:r>
        <w:rPr>
          <w:rFonts w:hint="eastAsia" w:ascii="仿宋" w:hAnsi="仿宋" w:eastAsia="仿宋"/>
          <w:sz w:val="32"/>
          <w:szCs w:val="32"/>
        </w:rPr>
        <w:t>预算</w:t>
      </w: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r>
        <w:rPr>
          <w:rFonts w:ascii="黑体" w:hAnsi="黑体" w:eastAsia="黑体"/>
          <w:sz w:val="32"/>
          <w:szCs w:val="32"/>
        </w:rPr>
        <w:t>第四部分 名词解释</w:t>
      </w:r>
    </w:p>
    <w:p>
      <w:pPr>
        <w:ind w:firstLine="640" w:firstLineChars="200"/>
        <w:rPr>
          <w:rFonts w:ascii="楷体" w:hAnsi="楷体" w:eastAsia="楷体"/>
          <w:sz w:val="32"/>
          <w:szCs w:val="32"/>
        </w:rPr>
      </w:pPr>
    </w:p>
    <w:p>
      <w:pPr>
        <w:ind w:firstLine="640" w:firstLineChars="200"/>
        <w:rPr>
          <w:rFonts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g1YWJjY2VhZTdlZGZhZGExNjRkNTg0OWZhZDEyMTAifQ=="/>
  </w:docVars>
  <w:rsids>
    <w:rsidRoot w:val="00F56C7F"/>
    <w:rsid w:val="000044B1"/>
    <w:rsid w:val="00072199"/>
    <w:rsid w:val="001128DA"/>
    <w:rsid w:val="0038785D"/>
    <w:rsid w:val="003D180D"/>
    <w:rsid w:val="00447A14"/>
    <w:rsid w:val="00465D1A"/>
    <w:rsid w:val="004B22AC"/>
    <w:rsid w:val="00511CA1"/>
    <w:rsid w:val="00557AC9"/>
    <w:rsid w:val="005679CF"/>
    <w:rsid w:val="006408CA"/>
    <w:rsid w:val="006928F4"/>
    <w:rsid w:val="006E7349"/>
    <w:rsid w:val="00742222"/>
    <w:rsid w:val="00754053"/>
    <w:rsid w:val="00772FEA"/>
    <w:rsid w:val="00841C70"/>
    <w:rsid w:val="008E31A9"/>
    <w:rsid w:val="00902E98"/>
    <w:rsid w:val="009F541B"/>
    <w:rsid w:val="00A267FD"/>
    <w:rsid w:val="00A55187"/>
    <w:rsid w:val="00B62A06"/>
    <w:rsid w:val="00B97DBD"/>
    <w:rsid w:val="00C613B0"/>
    <w:rsid w:val="00D00FFA"/>
    <w:rsid w:val="00D675AF"/>
    <w:rsid w:val="00DC278C"/>
    <w:rsid w:val="00E770E8"/>
    <w:rsid w:val="00EA0516"/>
    <w:rsid w:val="00F06D45"/>
    <w:rsid w:val="00F56C7F"/>
    <w:rsid w:val="00FA5C51"/>
    <w:rsid w:val="00FC3B1B"/>
    <w:rsid w:val="144B6C0D"/>
    <w:rsid w:val="17E5678D"/>
    <w:rsid w:val="286C41F2"/>
    <w:rsid w:val="3BEA738C"/>
    <w:rsid w:val="42941B2C"/>
    <w:rsid w:val="49F37B74"/>
    <w:rsid w:val="6D9D16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kern w:val="2"/>
      <w:sz w:val="18"/>
      <w:szCs w:val="18"/>
    </w:rPr>
  </w:style>
  <w:style w:type="character" w:customStyle="1" w:styleId="7">
    <w:name w:val="页脚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482</Words>
  <Characters>2748</Characters>
  <Lines>22</Lines>
  <Paragraphs>6</Paragraphs>
  <TotalTime>286</TotalTime>
  <ScaleCrop>false</ScaleCrop>
  <LinksUpToDate>false</LinksUpToDate>
  <CharactersWithSpaces>3224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博</cp:lastModifiedBy>
  <cp:lastPrinted>2022-08-12T00:52:00Z</cp:lastPrinted>
  <dcterms:modified xsi:type="dcterms:W3CDTF">2024-01-29T01:50:38Z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